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6D01" w14:textId="27B42703" w:rsidR="00773C81" w:rsidRPr="00A503F5" w:rsidRDefault="00DA35C8" w:rsidP="00B0155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3F5">
        <w:rPr>
          <w:rFonts w:ascii="Times New Roman" w:hAnsi="Times New Roman" w:cs="Times New Roman"/>
          <w:b/>
          <w:bCs/>
          <w:sz w:val="24"/>
          <w:szCs w:val="24"/>
        </w:rPr>
        <w:t>Концепция создания и функционирования</w:t>
      </w:r>
    </w:p>
    <w:p w14:paraId="49A7704B" w14:textId="77589F5F" w:rsidR="00A4104F" w:rsidRPr="00A503F5" w:rsidRDefault="00C66AF3" w:rsidP="00B0155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3F5">
        <w:rPr>
          <w:rFonts w:ascii="Times New Roman" w:hAnsi="Times New Roman" w:cs="Times New Roman"/>
          <w:b/>
          <w:bCs/>
          <w:sz w:val="24"/>
          <w:szCs w:val="24"/>
        </w:rPr>
        <w:t>отдела «Центр</w:t>
      </w:r>
      <w:r w:rsidR="00DA35C8" w:rsidRPr="00A503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3F5">
        <w:rPr>
          <w:rFonts w:ascii="Times New Roman" w:eastAsia="Calibri" w:hAnsi="Times New Roman" w:cs="Times New Roman"/>
          <w:b/>
          <w:bCs/>
          <w:sz w:val="24"/>
          <w:szCs w:val="24"/>
        </w:rPr>
        <w:t>народных художественных промыслов</w:t>
      </w:r>
      <w:r w:rsidRPr="00A50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ремесленной деятельности сельского и экологического туризма </w:t>
      </w:r>
      <w:r w:rsidRPr="00A503F5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A503F5">
        <w:rPr>
          <w:rFonts w:ascii="Times New Roman" w:eastAsia="Calibri" w:hAnsi="Times New Roman" w:cs="Times New Roman"/>
          <w:b/>
          <w:bCs/>
          <w:sz w:val="24"/>
          <w:szCs w:val="24"/>
        </w:rPr>
        <w:t>осударственного бюджетного учреждения Республики Алтай «Центр развития туризма и предпринимательства Республики Алтай»</w:t>
      </w:r>
    </w:p>
    <w:p w14:paraId="604A1AC5" w14:textId="77777777" w:rsidR="00C66AF3" w:rsidRPr="00A503F5" w:rsidRDefault="00C66AF3" w:rsidP="00B01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EC55D" w14:textId="77777777" w:rsidR="004E4799" w:rsidRDefault="00F27D2D" w:rsidP="004E47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591D62A" w14:textId="77777777" w:rsidR="004E4799" w:rsidRDefault="004E4799" w:rsidP="004E47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03F5" w:rsidRPr="004E4799">
        <w:rPr>
          <w:rFonts w:ascii="Times New Roman" w:hAnsi="Times New Roman" w:cs="Times New Roman"/>
          <w:sz w:val="24"/>
          <w:szCs w:val="24"/>
        </w:rPr>
        <w:t>К</w:t>
      </w:r>
      <w:r w:rsidR="00773C81" w:rsidRPr="004E4799">
        <w:rPr>
          <w:rFonts w:ascii="Times New Roman" w:hAnsi="Times New Roman" w:cs="Times New Roman"/>
          <w:sz w:val="24"/>
          <w:szCs w:val="24"/>
        </w:rPr>
        <w:t xml:space="preserve">онцепция создания и функционирования </w:t>
      </w:r>
      <w:r w:rsidR="00C66AF3" w:rsidRPr="004E4799">
        <w:rPr>
          <w:rFonts w:ascii="Times New Roman" w:hAnsi="Times New Roman" w:cs="Times New Roman"/>
          <w:sz w:val="24"/>
          <w:szCs w:val="24"/>
        </w:rPr>
        <w:t xml:space="preserve">отдела «Центр </w:t>
      </w:r>
      <w:r w:rsidR="00C66AF3" w:rsidRPr="004E4799">
        <w:rPr>
          <w:rFonts w:ascii="Times New Roman" w:eastAsia="Calibri" w:hAnsi="Times New Roman" w:cs="Times New Roman"/>
          <w:sz w:val="24"/>
          <w:szCs w:val="24"/>
        </w:rPr>
        <w:t>народных художественных промыслов, ремесленной деятельности сельского и экологического туризма</w:t>
      </w:r>
      <w:r w:rsidR="00A503F5" w:rsidRPr="004E4799">
        <w:rPr>
          <w:rFonts w:ascii="Times New Roman" w:eastAsia="Calibri" w:hAnsi="Times New Roman" w:cs="Times New Roman"/>
          <w:sz w:val="24"/>
          <w:szCs w:val="24"/>
        </w:rPr>
        <w:t>»</w:t>
      </w:r>
      <w:r w:rsidR="00C66AF3" w:rsidRPr="004E4799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бюджетного учреждения Республики Алтай «Центр развития туризма и предпринимательства Республики Алтай»</w:t>
      </w:r>
      <w:r w:rsidR="00C66AF3" w:rsidRPr="004E4799">
        <w:rPr>
          <w:rFonts w:ascii="Times New Roman" w:hAnsi="Times New Roman" w:cs="Times New Roman"/>
          <w:sz w:val="24"/>
          <w:szCs w:val="24"/>
        </w:rPr>
        <w:t xml:space="preserve"> </w:t>
      </w:r>
      <w:r w:rsidR="001C77B4" w:rsidRPr="004E479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27D2D" w:rsidRPr="004E4799">
        <w:rPr>
          <w:rFonts w:ascii="Times New Roman" w:hAnsi="Times New Roman" w:cs="Times New Roman"/>
          <w:sz w:val="24"/>
          <w:szCs w:val="24"/>
        </w:rPr>
        <w:t xml:space="preserve">– </w:t>
      </w:r>
      <w:r w:rsidR="00C66AF3" w:rsidRPr="004E4799">
        <w:rPr>
          <w:rFonts w:ascii="Times New Roman" w:hAnsi="Times New Roman" w:cs="Times New Roman"/>
          <w:sz w:val="24"/>
          <w:szCs w:val="24"/>
        </w:rPr>
        <w:t>ЦНХП</w:t>
      </w:r>
      <w:r w:rsidR="00F27D2D" w:rsidRPr="004E4799">
        <w:rPr>
          <w:rFonts w:ascii="Times New Roman" w:hAnsi="Times New Roman" w:cs="Times New Roman"/>
          <w:sz w:val="24"/>
          <w:szCs w:val="24"/>
        </w:rPr>
        <w:t>) на средн</w:t>
      </w:r>
      <w:r w:rsidR="001C77B4" w:rsidRPr="004E4799">
        <w:rPr>
          <w:rFonts w:ascii="Times New Roman" w:hAnsi="Times New Roman" w:cs="Times New Roman"/>
          <w:sz w:val="24"/>
          <w:szCs w:val="24"/>
        </w:rPr>
        <w:t xml:space="preserve">есрочный плановый период </w:t>
      </w:r>
      <w:r w:rsidR="00F27D2D" w:rsidRPr="004E4799">
        <w:rPr>
          <w:rFonts w:ascii="Times New Roman" w:hAnsi="Times New Roman" w:cs="Times New Roman"/>
          <w:sz w:val="24"/>
          <w:szCs w:val="24"/>
        </w:rPr>
        <w:t>2021</w:t>
      </w:r>
      <w:r w:rsidR="001C77B4" w:rsidRPr="004E4799">
        <w:rPr>
          <w:rFonts w:ascii="Times New Roman" w:hAnsi="Times New Roman" w:cs="Times New Roman"/>
          <w:sz w:val="24"/>
          <w:szCs w:val="24"/>
        </w:rPr>
        <w:t>-2023</w:t>
      </w:r>
      <w:r w:rsidR="00773C81" w:rsidRPr="004E4799">
        <w:rPr>
          <w:rFonts w:ascii="Times New Roman" w:hAnsi="Times New Roman" w:cs="Times New Roman"/>
          <w:sz w:val="24"/>
          <w:szCs w:val="24"/>
        </w:rPr>
        <w:t xml:space="preserve"> гг. (далее - концепция</w:t>
      </w:r>
      <w:r w:rsidR="00F27D2D" w:rsidRPr="004E4799">
        <w:rPr>
          <w:rFonts w:ascii="Times New Roman" w:hAnsi="Times New Roman" w:cs="Times New Roman"/>
          <w:sz w:val="24"/>
          <w:szCs w:val="24"/>
        </w:rPr>
        <w:t xml:space="preserve">) </w:t>
      </w:r>
      <w:r w:rsidR="00A503F5" w:rsidRPr="004E4799">
        <w:rPr>
          <w:rFonts w:ascii="Times New Roman" w:hAnsi="Times New Roman" w:cs="Times New Roman"/>
          <w:sz w:val="24"/>
          <w:szCs w:val="24"/>
        </w:rPr>
        <w:t>подготовлен</w:t>
      </w:r>
      <w:r w:rsidR="00A503F5" w:rsidRPr="004E4799">
        <w:rPr>
          <w:rFonts w:ascii="Times New Roman" w:hAnsi="Times New Roman" w:cs="Times New Roman"/>
          <w:sz w:val="24"/>
          <w:szCs w:val="24"/>
        </w:rPr>
        <w:t>а</w:t>
      </w:r>
      <w:r w:rsidR="00A503F5" w:rsidRPr="004E479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24.07.2007 года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14.03.2019 года № 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  и требований к организациям, образующим инфраструктуру поддержки субъектов малого и среднего предпринимательства», </w:t>
      </w:r>
      <w:r w:rsidRPr="004E4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Приказом Минэкономразвития России от 26.03.2021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предпринимательства";</w:t>
      </w:r>
      <w:r w:rsidRPr="004E4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77B4" w:rsidRPr="004E4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 ГБУ РА «Центр развития туризма и предпринимательства Республики Алтай</w:t>
      </w:r>
      <w:r w:rsidR="00744DD5" w:rsidRPr="004E4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– Учреждение)</w:t>
      </w:r>
      <w:r w:rsidR="00A503F5" w:rsidRPr="004E4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утвержденного приказом министра экономического развития от 22.04.2021 г № 85</w:t>
      </w:r>
      <w:r w:rsidR="00A503F5" w:rsidRPr="004E4799">
        <w:rPr>
          <w:rFonts w:ascii="Times New Roman" w:hAnsi="Times New Roman" w:cs="Times New Roman"/>
          <w:sz w:val="24"/>
          <w:szCs w:val="24"/>
        </w:rPr>
        <w:t>;</w:t>
      </w:r>
      <w:r w:rsidRPr="004E4799">
        <w:rPr>
          <w:rFonts w:ascii="Times New Roman" w:hAnsi="Times New Roman" w:cs="Times New Roman"/>
          <w:sz w:val="24"/>
          <w:szCs w:val="24"/>
        </w:rPr>
        <w:t xml:space="preserve"> </w:t>
      </w:r>
      <w:r w:rsidR="00F27D2D" w:rsidRPr="004E4799">
        <w:rPr>
          <w:rFonts w:ascii="Times New Roman" w:hAnsi="Times New Roman" w:cs="Times New Roman"/>
          <w:sz w:val="24"/>
          <w:szCs w:val="24"/>
        </w:rPr>
        <w:t>Положен</w:t>
      </w:r>
      <w:r w:rsidR="001C77B4" w:rsidRPr="004E4799">
        <w:rPr>
          <w:rFonts w:ascii="Times New Roman" w:hAnsi="Times New Roman" w:cs="Times New Roman"/>
          <w:sz w:val="24"/>
          <w:szCs w:val="24"/>
        </w:rPr>
        <w:t>ием о</w:t>
      </w:r>
      <w:r w:rsidR="00A503F5" w:rsidRPr="004E4799">
        <w:rPr>
          <w:rFonts w:ascii="Times New Roman" w:hAnsi="Times New Roman" w:cs="Times New Roman"/>
          <w:sz w:val="24"/>
          <w:szCs w:val="24"/>
        </w:rPr>
        <w:t xml:space="preserve">б отделе </w:t>
      </w:r>
      <w:r w:rsidR="00A503F5" w:rsidRPr="004E4799">
        <w:rPr>
          <w:rFonts w:ascii="Times New Roman" w:eastAsia="Calibri" w:hAnsi="Times New Roman" w:cs="Times New Roman"/>
          <w:sz w:val="24"/>
          <w:szCs w:val="24"/>
        </w:rPr>
        <w:t>НХП, ремесленной деятельности сельского и экологического туризма</w:t>
      </w:r>
      <w:r w:rsidR="00A503F5" w:rsidRPr="004E47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03F5" w:rsidRPr="004E4799">
        <w:rPr>
          <w:rFonts w:ascii="Times New Roman" w:hAnsi="Times New Roman" w:cs="Times New Roman"/>
          <w:sz w:val="24"/>
          <w:szCs w:val="24"/>
        </w:rPr>
        <w:t>утвержденного</w:t>
      </w:r>
      <w:r w:rsidR="00A503F5" w:rsidRPr="004E4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3F5" w:rsidRPr="004E4799">
        <w:rPr>
          <w:rFonts w:ascii="Times New Roman" w:eastAsia="Calibri" w:hAnsi="Times New Roman" w:cs="Times New Roman"/>
          <w:sz w:val="24"/>
          <w:szCs w:val="24"/>
        </w:rPr>
        <w:t>приказом директора учреждения от 30 марта 2020 года № 25</w:t>
      </w:r>
      <w:r w:rsidR="00A503F5" w:rsidRPr="004E4799">
        <w:rPr>
          <w:rFonts w:ascii="Times New Roman" w:hAnsi="Times New Roman" w:cs="Times New Roman"/>
          <w:sz w:val="24"/>
          <w:szCs w:val="24"/>
        </w:rPr>
        <w:t>;</w:t>
      </w:r>
      <w:r w:rsidRPr="004E4799">
        <w:rPr>
          <w:rFonts w:ascii="Times New Roman" w:hAnsi="Times New Roman" w:cs="Times New Roman"/>
          <w:sz w:val="24"/>
          <w:szCs w:val="24"/>
        </w:rPr>
        <w:t xml:space="preserve"> </w:t>
      </w:r>
      <w:r w:rsidR="00744DD5" w:rsidRPr="004E4799">
        <w:rPr>
          <w:rFonts w:ascii="Times New Roman" w:hAnsi="Times New Roman" w:cs="Times New Roman"/>
          <w:sz w:val="24"/>
          <w:szCs w:val="24"/>
        </w:rPr>
        <w:t xml:space="preserve">Регламентом </w:t>
      </w:r>
      <w:r w:rsidR="00C66AF3" w:rsidRPr="004E4799">
        <w:rPr>
          <w:rFonts w:ascii="Times New Roman" w:eastAsia="Calibri" w:hAnsi="Times New Roman" w:cs="Times New Roman"/>
          <w:sz w:val="24"/>
          <w:szCs w:val="24"/>
        </w:rPr>
        <w:t xml:space="preserve">предоставления услуг </w:t>
      </w:r>
      <w:r w:rsidR="00C66AF3" w:rsidRPr="004E4799">
        <w:rPr>
          <w:rFonts w:ascii="Times New Roman" w:eastAsia="Calibri" w:hAnsi="Times New Roman" w:cs="Times New Roman"/>
          <w:sz w:val="24"/>
          <w:szCs w:val="24"/>
        </w:rPr>
        <w:t>о</w:t>
      </w:r>
      <w:r w:rsidR="00C66AF3" w:rsidRPr="004E4799">
        <w:rPr>
          <w:rFonts w:ascii="Times New Roman" w:eastAsia="Calibri" w:hAnsi="Times New Roman" w:cs="Times New Roman"/>
          <w:sz w:val="24"/>
          <w:szCs w:val="24"/>
        </w:rPr>
        <w:t>тделом НХП, ремесленной деятельности сельского и экологического туризма Государственного бюджетного учреждения Республики Алтай «Центр развития туризма и предпринимательства Республики Алтай»</w:t>
      </w:r>
      <w:r w:rsidR="00C66AF3" w:rsidRPr="004E4799">
        <w:rPr>
          <w:rFonts w:ascii="Times New Roman" w:eastAsia="Calibri" w:hAnsi="Times New Roman" w:cs="Times New Roman"/>
          <w:sz w:val="24"/>
          <w:szCs w:val="24"/>
        </w:rPr>
        <w:t xml:space="preserve">, утвержденного приказом </w:t>
      </w:r>
      <w:r w:rsidR="002B1320" w:rsidRPr="004E4799">
        <w:rPr>
          <w:rFonts w:ascii="Times New Roman" w:eastAsia="Calibri" w:hAnsi="Times New Roman" w:cs="Times New Roman"/>
          <w:sz w:val="24"/>
          <w:szCs w:val="24"/>
        </w:rPr>
        <w:t>директора учреждения от 30 марта 2020 года № 25 «</w:t>
      </w:r>
      <w:r w:rsidR="002B1320" w:rsidRPr="004E4799">
        <w:rPr>
          <w:rFonts w:ascii="Times New Roman" w:hAnsi="Times New Roman" w:cs="Times New Roman"/>
          <w:sz w:val="24"/>
          <w:szCs w:val="24"/>
        </w:rPr>
        <w:t>Об утверждении регламентов предоставления услуг структурными подразделениями Государственного бюджетного учреждения Республики Алтай «Центр развития туризма и предпринимательства Республики Алтай»</w:t>
      </w:r>
      <w:r w:rsidRPr="004E4799">
        <w:rPr>
          <w:rFonts w:ascii="Times New Roman" w:hAnsi="Times New Roman" w:cs="Times New Roman"/>
          <w:sz w:val="24"/>
          <w:szCs w:val="24"/>
        </w:rPr>
        <w:t xml:space="preserve"> и </w:t>
      </w:r>
      <w:r w:rsidR="00F27D2D" w:rsidRPr="004E4799">
        <w:rPr>
          <w:rFonts w:ascii="Times New Roman" w:hAnsi="Times New Roman" w:cs="Times New Roman"/>
          <w:sz w:val="24"/>
          <w:szCs w:val="24"/>
        </w:rPr>
        <w:t>определ</w:t>
      </w:r>
      <w:r w:rsidRPr="004E4799">
        <w:rPr>
          <w:rFonts w:ascii="Times New Roman" w:hAnsi="Times New Roman" w:cs="Times New Roman"/>
          <w:sz w:val="24"/>
          <w:szCs w:val="24"/>
        </w:rPr>
        <w:t>яет</w:t>
      </w:r>
      <w:r w:rsidR="00F27D2D" w:rsidRPr="004E4799">
        <w:rPr>
          <w:rFonts w:ascii="Times New Roman" w:hAnsi="Times New Roman" w:cs="Times New Roman"/>
          <w:sz w:val="24"/>
          <w:szCs w:val="24"/>
        </w:rPr>
        <w:t xml:space="preserve"> </w:t>
      </w:r>
      <w:r w:rsidR="00F27D2D" w:rsidRPr="004E4799">
        <w:rPr>
          <w:rFonts w:ascii="Times New Roman" w:hAnsi="Times New Roman" w:cs="Times New Roman"/>
          <w:sz w:val="24"/>
          <w:szCs w:val="24"/>
        </w:rPr>
        <w:lastRenderedPageBreak/>
        <w:t>среднесрочны</w:t>
      </w:r>
      <w:r w:rsidRPr="004E4799">
        <w:rPr>
          <w:rFonts w:ascii="Times New Roman" w:hAnsi="Times New Roman" w:cs="Times New Roman"/>
          <w:sz w:val="24"/>
          <w:szCs w:val="24"/>
        </w:rPr>
        <w:t>е</w:t>
      </w:r>
      <w:r w:rsidR="00F27D2D" w:rsidRPr="004E4799">
        <w:rPr>
          <w:rFonts w:ascii="Times New Roman" w:hAnsi="Times New Roman" w:cs="Times New Roman"/>
          <w:sz w:val="24"/>
          <w:szCs w:val="24"/>
        </w:rPr>
        <w:t xml:space="preserve"> стратегически</w:t>
      </w:r>
      <w:r w:rsidRPr="004E4799">
        <w:rPr>
          <w:rFonts w:ascii="Times New Roman" w:hAnsi="Times New Roman" w:cs="Times New Roman"/>
          <w:sz w:val="24"/>
          <w:szCs w:val="24"/>
        </w:rPr>
        <w:t>е</w:t>
      </w:r>
      <w:r w:rsidR="00F27D2D" w:rsidRPr="004E4799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Pr="004E4799">
        <w:rPr>
          <w:rFonts w:ascii="Times New Roman" w:hAnsi="Times New Roman" w:cs="Times New Roman"/>
          <w:sz w:val="24"/>
          <w:szCs w:val="24"/>
        </w:rPr>
        <w:t>я</w:t>
      </w:r>
      <w:r w:rsidR="00F27D2D" w:rsidRPr="004E4799">
        <w:rPr>
          <w:rFonts w:ascii="Times New Roman" w:hAnsi="Times New Roman" w:cs="Times New Roman"/>
          <w:sz w:val="24"/>
          <w:szCs w:val="24"/>
        </w:rPr>
        <w:t>, механизм</w:t>
      </w:r>
      <w:r w:rsidRPr="004E4799">
        <w:rPr>
          <w:rFonts w:ascii="Times New Roman" w:hAnsi="Times New Roman" w:cs="Times New Roman"/>
          <w:sz w:val="24"/>
          <w:szCs w:val="24"/>
        </w:rPr>
        <w:t>ы</w:t>
      </w:r>
      <w:r w:rsidR="00F27D2D" w:rsidRPr="004E4799">
        <w:rPr>
          <w:rFonts w:ascii="Times New Roman" w:hAnsi="Times New Roman" w:cs="Times New Roman"/>
          <w:sz w:val="24"/>
          <w:szCs w:val="24"/>
        </w:rPr>
        <w:t xml:space="preserve"> реализации, цел</w:t>
      </w:r>
      <w:r w:rsidRPr="004E4799">
        <w:rPr>
          <w:rFonts w:ascii="Times New Roman" w:hAnsi="Times New Roman" w:cs="Times New Roman"/>
          <w:sz w:val="24"/>
          <w:szCs w:val="24"/>
        </w:rPr>
        <w:t>и</w:t>
      </w:r>
      <w:r w:rsidR="00F27D2D" w:rsidRPr="004E4799">
        <w:rPr>
          <w:rFonts w:ascii="Times New Roman" w:hAnsi="Times New Roman" w:cs="Times New Roman"/>
          <w:sz w:val="24"/>
          <w:szCs w:val="24"/>
        </w:rPr>
        <w:t xml:space="preserve"> и приори</w:t>
      </w:r>
      <w:r w:rsidR="00744DD5" w:rsidRPr="004E4799">
        <w:rPr>
          <w:rFonts w:ascii="Times New Roman" w:hAnsi="Times New Roman" w:cs="Times New Roman"/>
          <w:sz w:val="24"/>
          <w:szCs w:val="24"/>
        </w:rPr>
        <w:t>тет</w:t>
      </w:r>
      <w:r w:rsidRPr="004E4799">
        <w:rPr>
          <w:rFonts w:ascii="Times New Roman" w:hAnsi="Times New Roman" w:cs="Times New Roman"/>
          <w:sz w:val="24"/>
          <w:szCs w:val="24"/>
        </w:rPr>
        <w:t>ы</w:t>
      </w:r>
      <w:r w:rsidR="00744DD5" w:rsidRPr="004E4799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C66AF3" w:rsidRPr="004E4799">
        <w:rPr>
          <w:rFonts w:ascii="Times New Roman" w:hAnsi="Times New Roman" w:cs="Times New Roman"/>
          <w:sz w:val="24"/>
          <w:szCs w:val="24"/>
        </w:rPr>
        <w:t>ЦНХП</w:t>
      </w:r>
      <w:r w:rsidR="00744DD5" w:rsidRPr="004E4799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F27D2D" w:rsidRPr="004E4799">
        <w:rPr>
          <w:rFonts w:ascii="Times New Roman" w:hAnsi="Times New Roman" w:cs="Times New Roman"/>
          <w:sz w:val="24"/>
          <w:szCs w:val="24"/>
        </w:rPr>
        <w:t>2021</w:t>
      </w:r>
      <w:r w:rsidR="00744DD5" w:rsidRPr="004E4799">
        <w:rPr>
          <w:rFonts w:ascii="Times New Roman" w:hAnsi="Times New Roman" w:cs="Times New Roman"/>
          <w:sz w:val="24"/>
          <w:szCs w:val="24"/>
        </w:rPr>
        <w:t>-2023</w:t>
      </w:r>
      <w:r w:rsidR="00F27D2D" w:rsidRPr="004E4799">
        <w:rPr>
          <w:rFonts w:ascii="Times New Roman" w:hAnsi="Times New Roman" w:cs="Times New Roman"/>
          <w:sz w:val="24"/>
          <w:szCs w:val="24"/>
        </w:rPr>
        <w:t xml:space="preserve"> гг. </w:t>
      </w:r>
    </w:p>
    <w:p w14:paraId="437356EB" w14:textId="04EF7435" w:rsidR="004E4799" w:rsidRPr="004E4799" w:rsidRDefault="004E4799" w:rsidP="004E47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7D2D" w:rsidRPr="00A503F5">
        <w:rPr>
          <w:rFonts w:ascii="Times New Roman" w:hAnsi="Times New Roman" w:cs="Times New Roman"/>
          <w:sz w:val="24"/>
          <w:szCs w:val="24"/>
        </w:rPr>
        <w:t xml:space="preserve">В </w:t>
      </w:r>
      <w:r w:rsidR="00994A93" w:rsidRPr="00A503F5">
        <w:rPr>
          <w:rFonts w:ascii="Times New Roman" w:hAnsi="Times New Roman" w:cs="Times New Roman"/>
          <w:sz w:val="24"/>
          <w:szCs w:val="24"/>
        </w:rPr>
        <w:t>концепции</w:t>
      </w:r>
      <w:r w:rsidR="00F27D2D" w:rsidRPr="00A503F5">
        <w:rPr>
          <w:rFonts w:ascii="Times New Roman" w:hAnsi="Times New Roman" w:cs="Times New Roman"/>
          <w:sz w:val="24"/>
          <w:szCs w:val="24"/>
        </w:rPr>
        <w:t xml:space="preserve"> </w:t>
      </w:r>
      <w:r w:rsidR="00F27D2D" w:rsidRPr="004E4799">
        <w:rPr>
          <w:rFonts w:ascii="Times New Roman" w:hAnsi="Times New Roman" w:cs="Times New Roman"/>
          <w:sz w:val="24"/>
          <w:szCs w:val="24"/>
        </w:rPr>
        <w:t xml:space="preserve">дана оценка состояния ключевых факторов развития </w:t>
      </w:r>
      <w:r w:rsidR="00C66AF3" w:rsidRPr="004E4799">
        <w:rPr>
          <w:rFonts w:ascii="Times New Roman" w:hAnsi="Times New Roman" w:cs="Times New Roman"/>
          <w:sz w:val="24"/>
          <w:szCs w:val="24"/>
        </w:rPr>
        <w:t>ЦНХП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D2D" w:rsidRPr="004E4799">
        <w:rPr>
          <w:rFonts w:ascii="Times New Roman" w:hAnsi="Times New Roman" w:cs="Times New Roman"/>
          <w:sz w:val="24"/>
          <w:szCs w:val="24"/>
        </w:rPr>
        <w:t xml:space="preserve">сформулирована миссия </w:t>
      </w:r>
      <w:r w:rsidR="00C66AF3" w:rsidRPr="004E4799">
        <w:rPr>
          <w:rFonts w:ascii="Times New Roman" w:hAnsi="Times New Roman" w:cs="Times New Roman"/>
          <w:sz w:val="24"/>
          <w:szCs w:val="24"/>
        </w:rPr>
        <w:t>ЦНХП</w:t>
      </w:r>
      <w:r w:rsidR="00F27D2D" w:rsidRPr="004E4799">
        <w:rPr>
          <w:rFonts w:ascii="Times New Roman" w:hAnsi="Times New Roman" w:cs="Times New Roman"/>
          <w:sz w:val="24"/>
          <w:szCs w:val="24"/>
        </w:rPr>
        <w:t xml:space="preserve"> на среднесрочную перспективу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7D2D" w:rsidRPr="00A503F5">
        <w:rPr>
          <w:rFonts w:ascii="Times New Roman" w:hAnsi="Times New Roman" w:cs="Times New Roman"/>
          <w:sz w:val="24"/>
          <w:szCs w:val="24"/>
        </w:rPr>
        <w:t xml:space="preserve">определены и обоснованы цель и среднесрочные приоритетные направления развития </w:t>
      </w:r>
      <w:r w:rsidR="00C66AF3" w:rsidRPr="00A503F5">
        <w:rPr>
          <w:rFonts w:ascii="Times New Roman" w:hAnsi="Times New Roman" w:cs="Times New Roman"/>
          <w:sz w:val="24"/>
          <w:szCs w:val="24"/>
        </w:rPr>
        <w:t>ЦНХП</w:t>
      </w:r>
      <w:r w:rsidR="00F27D2D" w:rsidRPr="00A503F5">
        <w:rPr>
          <w:rFonts w:ascii="Times New Roman" w:hAnsi="Times New Roman" w:cs="Times New Roman"/>
          <w:sz w:val="24"/>
          <w:szCs w:val="24"/>
        </w:rPr>
        <w:t xml:space="preserve"> с учетом общих приоритетов развития предпринимате</w:t>
      </w:r>
      <w:r w:rsidR="002A3C19" w:rsidRPr="00A503F5">
        <w:rPr>
          <w:rFonts w:ascii="Times New Roman" w:hAnsi="Times New Roman" w:cs="Times New Roman"/>
          <w:sz w:val="24"/>
          <w:szCs w:val="24"/>
        </w:rPr>
        <w:t>льства в Республике Алтай</w:t>
      </w:r>
      <w:r w:rsidR="00994A93" w:rsidRPr="00A503F5">
        <w:rPr>
          <w:rFonts w:ascii="Times New Roman" w:hAnsi="Times New Roman" w:cs="Times New Roman"/>
          <w:sz w:val="24"/>
          <w:szCs w:val="24"/>
        </w:rPr>
        <w:t xml:space="preserve">. Настоящая концепция </w:t>
      </w:r>
      <w:r w:rsidR="00F27D2D" w:rsidRPr="00A503F5">
        <w:rPr>
          <w:rFonts w:ascii="Times New Roman" w:hAnsi="Times New Roman" w:cs="Times New Roman"/>
          <w:sz w:val="24"/>
          <w:szCs w:val="24"/>
        </w:rPr>
        <w:t xml:space="preserve">определяет направления и механизмы деятельности </w:t>
      </w:r>
      <w:r w:rsidR="00C66AF3" w:rsidRPr="00A503F5">
        <w:rPr>
          <w:rFonts w:ascii="Times New Roman" w:hAnsi="Times New Roman" w:cs="Times New Roman"/>
          <w:sz w:val="24"/>
          <w:szCs w:val="24"/>
        </w:rPr>
        <w:t>ЦНХП</w:t>
      </w:r>
      <w:r w:rsidR="00F27D2D" w:rsidRPr="00A503F5">
        <w:rPr>
          <w:rFonts w:ascii="Times New Roman" w:hAnsi="Times New Roman" w:cs="Times New Roman"/>
          <w:sz w:val="24"/>
          <w:szCs w:val="24"/>
        </w:rPr>
        <w:t xml:space="preserve"> в интересах развития субъектов малого и среднего предпринимательства</w:t>
      </w:r>
      <w:r w:rsidR="00C66AF3" w:rsidRPr="00A503F5">
        <w:rPr>
          <w:rFonts w:ascii="Times New Roman" w:hAnsi="Times New Roman" w:cs="Times New Roman"/>
          <w:sz w:val="24"/>
          <w:szCs w:val="24"/>
        </w:rPr>
        <w:t xml:space="preserve"> в сфере НХП</w:t>
      </w:r>
      <w:r w:rsidR="00F27D2D" w:rsidRPr="00A503F5">
        <w:rPr>
          <w:rFonts w:ascii="Times New Roman" w:hAnsi="Times New Roman" w:cs="Times New Roman"/>
          <w:sz w:val="24"/>
          <w:szCs w:val="24"/>
        </w:rPr>
        <w:t>, его экономической составляющей на основе анализа его современного состояния</w:t>
      </w:r>
      <w:r w:rsidR="00AF639D" w:rsidRPr="00A503F5">
        <w:rPr>
          <w:rFonts w:ascii="Times New Roman" w:hAnsi="Times New Roman" w:cs="Times New Roman"/>
          <w:sz w:val="24"/>
          <w:szCs w:val="24"/>
        </w:rPr>
        <w:t>.</w:t>
      </w:r>
    </w:p>
    <w:p w14:paraId="3BF4FF48" w14:textId="795890D0" w:rsidR="00817A66" w:rsidRPr="004E4799" w:rsidRDefault="00817A66" w:rsidP="004E47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99">
        <w:rPr>
          <w:rFonts w:ascii="Times New Roman" w:hAnsi="Times New Roman" w:cs="Times New Roman"/>
          <w:b/>
          <w:sz w:val="24"/>
          <w:szCs w:val="24"/>
        </w:rPr>
        <w:t>Ключев</w:t>
      </w:r>
      <w:r w:rsidR="00994A93" w:rsidRPr="004E4799">
        <w:rPr>
          <w:rFonts w:ascii="Times New Roman" w:hAnsi="Times New Roman" w:cs="Times New Roman"/>
          <w:b/>
          <w:sz w:val="24"/>
          <w:szCs w:val="24"/>
        </w:rPr>
        <w:t>ые принципы реализации концепции</w:t>
      </w:r>
    </w:p>
    <w:p w14:paraId="152B11A8" w14:textId="62FCCBD6" w:rsidR="004E4799" w:rsidRPr="00A14B6B" w:rsidRDefault="00C66AF3" w:rsidP="00A14B6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B6B">
        <w:rPr>
          <w:rFonts w:ascii="Times New Roman" w:hAnsi="Times New Roman" w:cs="Times New Roman"/>
          <w:sz w:val="24"/>
          <w:szCs w:val="24"/>
        </w:rPr>
        <w:t>ЦНХП</w:t>
      </w:r>
      <w:r w:rsidR="00817A66" w:rsidRPr="00A14B6B">
        <w:rPr>
          <w:rFonts w:ascii="Times New Roman" w:hAnsi="Times New Roman" w:cs="Times New Roman"/>
          <w:sz w:val="24"/>
          <w:szCs w:val="24"/>
        </w:rPr>
        <w:t xml:space="preserve"> – </w:t>
      </w:r>
      <w:r w:rsidR="00A14B6B" w:rsidRPr="00A14B6B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объектом инфраструктуры поддержки субъектов малого и среднего предпринимательства, а также физических лиц, применяющих специальный налоговый режим "Налог на профессиональный доход</w:t>
      </w:r>
      <w:proofErr w:type="gramStart"/>
      <w:r w:rsidR="00A14B6B" w:rsidRPr="00A14B6B">
        <w:rPr>
          <w:rFonts w:ascii="Times New Roman" w:hAnsi="Times New Roman" w:cs="Times New Roman"/>
          <w:sz w:val="24"/>
          <w:szCs w:val="24"/>
          <w:shd w:val="clear" w:color="auto" w:fill="FFFFFF"/>
        </w:rPr>
        <w:t>",  осуществляющих</w:t>
      </w:r>
      <w:proofErr w:type="gramEnd"/>
      <w:r w:rsidR="00A14B6B" w:rsidRPr="00A14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 в сфере народных художественных промыслов</w:t>
      </w:r>
      <w:r w:rsidR="00A14B6B" w:rsidRPr="00A14B6B">
        <w:rPr>
          <w:rFonts w:ascii="Times New Roman" w:hAnsi="Times New Roman" w:cs="Times New Roman"/>
          <w:sz w:val="24"/>
          <w:szCs w:val="24"/>
        </w:rPr>
        <w:t xml:space="preserve">, </w:t>
      </w:r>
      <w:r w:rsidR="000A3007" w:rsidRPr="00A14B6B">
        <w:rPr>
          <w:rFonts w:ascii="Times New Roman" w:hAnsi="Times New Roman" w:cs="Times New Roman"/>
          <w:sz w:val="24"/>
          <w:szCs w:val="24"/>
        </w:rPr>
        <w:t xml:space="preserve">учредителем которого является </w:t>
      </w:r>
      <w:r w:rsidR="00817A66" w:rsidRPr="00A14B6B">
        <w:rPr>
          <w:rFonts w:ascii="Times New Roman" w:hAnsi="Times New Roman" w:cs="Times New Roman"/>
          <w:sz w:val="24"/>
          <w:szCs w:val="24"/>
        </w:rPr>
        <w:t>Министерство экономического развития Республики Алтай.</w:t>
      </w:r>
    </w:p>
    <w:p w14:paraId="5F2B586F" w14:textId="3E61D307" w:rsidR="00A14B6B" w:rsidRPr="00A14B6B" w:rsidRDefault="00A14B6B" w:rsidP="004E479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503313"/>
      <w:r w:rsidRPr="00A14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Миссия НХП: </w:t>
      </w:r>
      <w:r w:rsidRPr="00A14B6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благоприятных условий для развития</w:t>
      </w:r>
      <w:r w:rsidRPr="00A14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4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предпринимательства </w:t>
      </w:r>
      <w:r w:rsidRPr="00A14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сфере НХП </w:t>
      </w:r>
      <w:r w:rsidRPr="00A14B6B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посредством оказания информационной, консультационной и образовательной поддержки субъектам малого и среднего предпринимательства,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"Налог на профессиональный доход" Республики Алтай</w:t>
      </w:r>
      <w:r w:rsidRPr="00A14B6B">
        <w:rPr>
          <w:rFonts w:ascii="Times New Roman" w:hAnsi="Times New Roman" w:cs="Times New Roman"/>
          <w:sz w:val="24"/>
          <w:szCs w:val="24"/>
          <w:shd w:val="clear" w:color="auto" w:fill="FFFFFF"/>
        </w:rPr>
        <w:t>, осуществляющих деятельность в сфере НХП</w:t>
      </w:r>
      <w:r w:rsidRPr="00A14B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0"/>
    <w:p w14:paraId="611A1E1A" w14:textId="34B815DA" w:rsidR="00C66AF3" w:rsidRPr="004E4799" w:rsidRDefault="00994A93" w:rsidP="004E479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B6B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</w:t>
      </w:r>
      <w:proofErr w:type="gramStart"/>
      <w:r w:rsidR="00C66AF3" w:rsidRPr="00A14B6B">
        <w:rPr>
          <w:rFonts w:ascii="Times New Roman" w:hAnsi="Times New Roman" w:cs="Times New Roman"/>
          <w:sz w:val="24"/>
          <w:szCs w:val="24"/>
        </w:rPr>
        <w:t xml:space="preserve">ЦНХП </w:t>
      </w:r>
      <w:r w:rsidRPr="00A14B6B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A14B6B">
        <w:rPr>
          <w:rFonts w:ascii="Times New Roman" w:hAnsi="Times New Roman" w:cs="Times New Roman"/>
          <w:sz w:val="24"/>
          <w:szCs w:val="24"/>
        </w:rPr>
        <w:t xml:space="preserve"> оказание </w:t>
      </w:r>
      <w:r w:rsidRPr="00A14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информационно-аналитической, консультационной и организационной поддержки субъектам малого и среднего предпринимательства, осуществляющим деятельность в сфере </w:t>
      </w:r>
      <w:r w:rsidR="00C66AF3" w:rsidRPr="00A14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НХП</w:t>
      </w:r>
      <w:r w:rsidRPr="00A14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субъектам малого и среднего </w:t>
      </w:r>
      <w:r w:rsidR="008A11DC" w:rsidRPr="00A14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предпринимательства и</w:t>
      </w:r>
      <w:r w:rsidRPr="00A14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физическим лицам, заинтересованным в начале осуществления деятельности</w:t>
      </w:r>
      <w:r w:rsidRPr="00A503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441F5BAD" w14:textId="502005A8" w:rsidR="002B1320" w:rsidRPr="00A503F5" w:rsidRDefault="00817A66" w:rsidP="00B0155D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F5">
        <w:rPr>
          <w:rFonts w:ascii="Times New Roman" w:hAnsi="Times New Roman" w:cs="Times New Roman"/>
          <w:sz w:val="24"/>
          <w:szCs w:val="24"/>
        </w:rPr>
        <w:t>Целью</w:t>
      </w:r>
      <w:r w:rsidR="00C66AF3" w:rsidRPr="00A50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AF3" w:rsidRPr="00A503F5">
        <w:rPr>
          <w:rFonts w:ascii="Times New Roman" w:hAnsi="Times New Roman" w:cs="Times New Roman"/>
          <w:sz w:val="24"/>
          <w:szCs w:val="24"/>
        </w:rPr>
        <w:t xml:space="preserve">ЦНХП </w:t>
      </w:r>
      <w:r w:rsidRPr="00A503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503F5">
        <w:rPr>
          <w:rFonts w:ascii="Times New Roman" w:hAnsi="Times New Roman" w:cs="Times New Roman"/>
          <w:sz w:val="24"/>
          <w:szCs w:val="24"/>
        </w:rPr>
        <w:t xml:space="preserve"> 2021-2023 </w:t>
      </w:r>
      <w:proofErr w:type="spellStart"/>
      <w:r w:rsidRPr="00A503F5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A503F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B1320" w:rsidRPr="00A503F5">
        <w:rPr>
          <w:rFonts w:ascii="Times New Roman" w:hAnsi="Times New Roman" w:cs="Times New Roman"/>
          <w:color w:val="252525"/>
          <w:sz w:val="24"/>
          <w:szCs w:val="24"/>
        </w:rPr>
        <w:t>ф</w:t>
      </w:r>
      <w:r w:rsidR="002B1320" w:rsidRPr="00A503F5">
        <w:rPr>
          <w:rFonts w:ascii="Times New Roman" w:hAnsi="Times New Roman" w:cs="Times New Roman"/>
          <w:color w:val="252525"/>
          <w:sz w:val="24"/>
          <w:szCs w:val="24"/>
        </w:rPr>
        <w:t>ормирование экосистемы устойчивого развития </w:t>
      </w:r>
      <w:r w:rsidR="002B1320" w:rsidRPr="00A503F5">
        <w:rPr>
          <w:rFonts w:ascii="Times New Roman" w:hAnsi="Times New Roman" w:cs="Times New Roman"/>
          <w:color w:val="30140B"/>
          <w:sz w:val="24"/>
          <w:szCs w:val="24"/>
        </w:rPr>
        <w:t>субъектов малого и среднего предпринимательства, а также физических лиц, применяющих специальный налоговый режим "Налог на профессиональный доход",  занятых в сфере </w:t>
      </w:r>
      <w:r w:rsidR="002B1320" w:rsidRPr="00A503F5">
        <w:rPr>
          <w:rFonts w:ascii="Times New Roman" w:hAnsi="Times New Roman" w:cs="Times New Roman"/>
          <w:color w:val="252525"/>
          <w:sz w:val="24"/>
          <w:szCs w:val="24"/>
        </w:rPr>
        <w:t>народных художественных промыслов, ремесленной деятельности, сельского и экологического туризма в Республике Алтай</w:t>
      </w:r>
      <w:r w:rsidR="002B1320" w:rsidRPr="00A503F5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2B1320" w:rsidRPr="00A503F5">
        <w:rPr>
          <w:rFonts w:ascii="Times New Roman" w:hAnsi="Times New Roman" w:cs="Times New Roman"/>
          <w:sz w:val="24"/>
          <w:szCs w:val="24"/>
        </w:rPr>
        <w:t>оказания информационно-аналитической, консультационной и организационной поддержки.</w:t>
      </w:r>
    </w:p>
    <w:p w14:paraId="0930F815" w14:textId="77777777" w:rsidR="00A14B6B" w:rsidRDefault="00817A66" w:rsidP="00A14B6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F5">
        <w:rPr>
          <w:rFonts w:ascii="Times New Roman" w:hAnsi="Times New Roman" w:cs="Times New Roman"/>
          <w:sz w:val="24"/>
          <w:szCs w:val="24"/>
        </w:rPr>
        <w:t>В рамках деятельности</w:t>
      </w:r>
      <w:r w:rsidR="00C66AF3" w:rsidRPr="00A503F5">
        <w:rPr>
          <w:rFonts w:ascii="Times New Roman" w:hAnsi="Times New Roman" w:cs="Times New Roman"/>
          <w:sz w:val="24"/>
          <w:szCs w:val="24"/>
        </w:rPr>
        <w:t xml:space="preserve"> НХП</w:t>
      </w:r>
      <w:r w:rsidRPr="00A503F5">
        <w:rPr>
          <w:rFonts w:ascii="Times New Roman" w:hAnsi="Times New Roman" w:cs="Times New Roman"/>
          <w:sz w:val="24"/>
          <w:szCs w:val="24"/>
        </w:rPr>
        <w:t xml:space="preserve"> предполагается: </w:t>
      </w:r>
    </w:p>
    <w:p w14:paraId="73BD8917" w14:textId="4CB99F6E" w:rsidR="00A14B6B" w:rsidRDefault="00A14B6B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4B6B">
        <w:rPr>
          <w:rFonts w:ascii="Times New Roman" w:hAnsi="Times New Roman" w:cs="Times New Roman"/>
          <w:sz w:val="24"/>
          <w:szCs w:val="24"/>
        </w:rPr>
        <w:t>ыстраивание постоянно действующей системы инфраструктуры поддержки бизнеса, формирование сообщества предпринимателей в сфере НХП;</w:t>
      </w:r>
    </w:p>
    <w:p w14:paraId="4C30EF7F" w14:textId="77777777" w:rsidR="00A14B6B" w:rsidRDefault="00A14B6B" w:rsidP="00A14B6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17A66" w:rsidRPr="00A14B6B">
        <w:rPr>
          <w:rFonts w:ascii="Times New Roman" w:hAnsi="Times New Roman" w:cs="Times New Roman"/>
          <w:sz w:val="24"/>
          <w:szCs w:val="24"/>
        </w:rPr>
        <w:t>рганизация комплексного и квалифицированного сопровождения СМСП на различных этапах их развития, в том числе предоставление адресной методической, информационно-аналитической, консультационной, образовательной, правовой поддержки</w:t>
      </w:r>
    </w:p>
    <w:p w14:paraId="65D107F2" w14:textId="0031AF9E" w:rsidR="004A13C8" w:rsidRPr="00A14B6B" w:rsidRDefault="00A14B6B" w:rsidP="00A14B6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17A66" w:rsidRPr="00A503F5">
        <w:rPr>
          <w:rFonts w:ascii="Times New Roman" w:hAnsi="Times New Roman" w:cs="Times New Roman"/>
          <w:sz w:val="24"/>
          <w:szCs w:val="24"/>
        </w:rPr>
        <w:t xml:space="preserve">овышение уровня информированности и правового сознания предпринимателей и населения региона в сфере </w:t>
      </w:r>
      <w:r w:rsidR="00B427B0" w:rsidRPr="00A503F5">
        <w:rPr>
          <w:rFonts w:ascii="Times New Roman" w:hAnsi="Times New Roman" w:cs="Times New Roman"/>
          <w:sz w:val="24"/>
          <w:szCs w:val="24"/>
        </w:rPr>
        <w:t>НХП</w:t>
      </w:r>
      <w:r w:rsidR="00817A66" w:rsidRPr="00A503F5">
        <w:rPr>
          <w:rFonts w:ascii="Times New Roman" w:hAnsi="Times New Roman" w:cs="Times New Roman"/>
          <w:sz w:val="24"/>
          <w:szCs w:val="24"/>
        </w:rPr>
        <w:t>.</w:t>
      </w:r>
    </w:p>
    <w:p w14:paraId="20AAFE2A" w14:textId="77777777" w:rsidR="00C66AF3" w:rsidRPr="00A503F5" w:rsidRDefault="00C66AF3" w:rsidP="00B0155D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2AC9B9" w14:textId="407753F7" w:rsidR="004A13C8" w:rsidRPr="00A503F5" w:rsidRDefault="004B29B7" w:rsidP="003161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F5">
        <w:rPr>
          <w:rFonts w:ascii="Times New Roman" w:hAnsi="Times New Roman" w:cs="Times New Roman"/>
          <w:b/>
          <w:sz w:val="24"/>
          <w:szCs w:val="24"/>
        </w:rPr>
        <w:t>С</w:t>
      </w:r>
      <w:r w:rsidR="00436B26" w:rsidRPr="00A503F5">
        <w:rPr>
          <w:rFonts w:ascii="Times New Roman" w:hAnsi="Times New Roman" w:cs="Times New Roman"/>
          <w:b/>
          <w:sz w:val="24"/>
          <w:szCs w:val="24"/>
        </w:rPr>
        <w:t xml:space="preserve">оздания </w:t>
      </w:r>
      <w:r w:rsidR="00C66AF3" w:rsidRPr="00A503F5">
        <w:rPr>
          <w:rFonts w:ascii="Times New Roman" w:hAnsi="Times New Roman" w:cs="Times New Roman"/>
          <w:b/>
          <w:sz w:val="24"/>
          <w:szCs w:val="24"/>
        </w:rPr>
        <w:t>ЦНХП</w:t>
      </w:r>
      <w:r w:rsidR="00436B26" w:rsidRPr="00A50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3C8" w:rsidRPr="00A503F5">
        <w:rPr>
          <w:rFonts w:ascii="Times New Roman" w:hAnsi="Times New Roman" w:cs="Times New Roman"/>
          <w:b/>
          <w:sz w:val="24"/>
          <w:szCs w:val="24"/>
        </w:rPr>
        <w:t>в Республике Алтай</w:t>
      </w:r>
    </w:p>
    <w:p w14:paraId="793D84F4" w14:textId="109E66D1" w:rsidR="009175CA" w:rsidRPr="00A503F5" w:rsidRDefault="004B29B7" w:rsidP="00A503F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основании п</w:t>
      </w:r>
      <w:r w:rsidR="007B2870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риказа от 14 марта 2019 года №125 «</w:t>
      </w:r>
      <w:r w:rsidR="007B2870" w:rsidRPr="00A503F5">
        <w:rPr>
          <w:rFonts w:ascii="Times New Roman" w:hAnsi="Times New Roman" w:cs="Times New Roman"/>
          <w:bCs/>
          <w:color w:val="444444"/>
          <w:sz w:val="24"/>
          <w:szCs w:val="24"/>
        </w:rPr>
        <w:t>Об</w:t>
      </w:r>
      <w:r w:rsidR="007B2870" w:rsidRPr="00A503F5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7B2870" w:rsidRPr="00A503F5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A2306F" w:rsidRPr="00A503F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anchor="6520IM" w:history="1">
        <w:r w:rsidR="007B2870" w:rsidRPr="00A503F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</w:t>
        </w:r>
      </w:hyperlink>
      <w:r w:rsidR="007B2870" w:rsidRPr="00A503F5">
        <w:rPr>
          <w:rFonts w:ascii="Times New Roman" w:hAnsi="Times New Roman" w:cs="Times New Roman"/>
          <w:bCs/>
          <w:sz w:val="24"/>
          <w:szCs w:val="24"/>
        </w:rPr>
        <w:t>»,</w:t>
      </w:r>
      <w:r w:rsidR="007B2870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5A4D" w:rsidRPr="00A503F5">
        <w:rPr>
          <w:rFonts w:ascii="Times New Roman" w:hAnsi="Times New Roman" w:cs="Times New Roman"/>
          <w:sz w:val="24"/>
          <w:szCs w:val="24"/>
        </w:rPr>
        <w:t xml:space="preserve">Министерством экономического развития Республики Алтай </w:t>
      </w:r>
      <w:r w:rsidR="00A2306F" w:rsidRPr="00A503F5">
        <w:rPr>
          <w:rFonts w:ascii="Times New Roman" w:hAnsi="Times New Roman" w:cs="Times New Roman"/>
          <w:sz w:val="24"/>
          <w:szCs w:val="24"/>
        </w:rPr>
        <w:t xml:space="preserve">было </w:t>
      </w:r>
      <w:r w:rsidR="00B25A4D" w:rsidRPr="00A503F5">
        <w:rPr>
          <w:rFonts w:ascii="Times New Roman" w:hAnsi="Times New Roman" w:cs="Times New Roman"/>
          <w:sz w:val="24"/>
          <w:szCs w:val="24"/>
        </w:rPr>
        <w:t>принято решение</w:t>
      </w:r>
      <w:r w:rsidR="009175CA" w:rsidRPr="00A503F5">
        <w:rPr>
          <w:rFonts w:ascii="Times New Roman" w:hAnsi="Times New Roman" w:cs="Times New Roman"/>
          <w:sz w:val="24"/>
          <w:szCs w:val="24"/>
        </w:rPr>
        <w:t xml:space="preserve"> </w:t>
      </w:r>
      <w:r w:rsidR="004A13C8" w:rsidRPr="00A503F5">
        <w:rPr>
          <w:rFonts w:ascii="Times New Roman" w:hAnsi="Times New Roman" w:cs="Times New Roman"/>
          <w:sz w:val="24"/>
          <w:szCs w:val="24"/>
        </w:rPr>
        <w:t>о создании инфра</w:t>
      </w:r>
      <w:r w:rsidR="009175CA" w:rsidRPr="00A503F5">
        <w:rPr>
          <w:rFonts w:ascii="Times New Roman" w:hAnsi="Times New Roman" w:cs="Times New Roman"/>
          <w:sz w:val="24"/>
          <w:szCs w:val="24"/>
        </w:rPr>
        <w:t xml:space="preserve">структуры поддержки </w:t>
      </w:r>
      <w:r w:rsidR="009175CA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 малого и среднего предпринимательства по направлению деятельности</w:t>
      </w:r>
      <w:r w:rsidR="009175CA" w:rsidRPr="00A503F5">
        <w:rPr>
          <w:rFonts w:ascii="Times New Roman" w:hAnsi="Times New Roman" w:cs="Times New Roman"/>
          <w:sz w:val="24"/>
          <w:szCs w:val="24"/>
        </w:rPr>
        <w:t xml:space="preserve"> </w:t>
      </w:r>
      <w:r w:rsidR="00A503F5" w:rsidRPr="00A503F5">
        <w:rPr>
          <w:rFonts w:ascii="Times New Roman" w:hAnsi="Times New Roman" w:cs="Times New Roman"/>
          <w:sz w:val="24"/>
          <w:szCs w:val="24"/>
        </w:rPr>
        <w:t xml:space="preserve">«Центр </w:t>
      </w:r>
      <w:r w:rsidR="00A503F5" w:rsidRPr="00A503F5">
        <w:rPr>
          <w:rFonts w:ascii="Times New Roman" w:eastAsia="Calibri" w:hAnsi="Times New Roman" w:cs="Times New Roman"/>
          <w:sz w:val="24"/>
          <w:szCs w:val="24"/>
        </w:rPr>
        <w:t>народных художественных промыслов, ремесленной деятельности сельского и экологического туризма»</w:t>
      </w:r>
      <w:r w:rsidR="00A503F5" w:rsidRPr="00A50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4155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>с датой начала осуществления деятельности</w:t>
      </w:r>
      <w:r w:rsidR="00041CBA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 апреля 202</w:t>
      </w:r>
      <w:r w:rsidR="00A503F5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41CBA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14:paraId="5AA56B07" w14:textId="381C0448" w:rsidR="004B29B7" w:rsidRPr="00A503F5" w:rsidRDefault="004A13C8" w:rsidP="00A503F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3F5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1619E3" w:rsidRPr="00A503F5">
        <w:rPr>
          <w:rFonts w:ascii="Times New Roman" w:hAnsi="Times New Roman" w:cs="Times New Roman"/>
          <w:sz w:val="24"/>
          <w:szCs w:val="24"/>
        </w:rPr>
        <w:t>ЦНХП</w:t>
      </w:r>
      <w:r w:rsidRPr="00A503F5">
        <w:rPr>
          <w:rFonts w:ascii="Times New Roman" w:hAnsi="Times New Roman" w:cs="Times New Roman"/>
          <w:sz w:val="24"/>
          <w:szCs w:val="24"/>
        </w:rPr>
        <w:t xml:space="preserve"> создано </w:t>
      </w:r>
      <w:r w:rsidR="001619E3" w:rsidRPr="00A503F5">
        <w:rPr>
          <w:rFonts w:ascii="Times New Roman" w:hAnsi="Times New Roman" w:cs="Times New Roman"/>
          <w:sz w:val="24"/>
          <w:szCs w:val="24"/>
        </w:rPr>
        <w:t>3</w:t>
      </w:r>
      <w:r w:rsidRPr="00A503F5">
        <w:rPr>
          <w:rFonts w:ascii="Times New Roman" w:hAnsi="Times New Roman" w:cs="Times New Roman"/>
          <w:sz w:val="24"/>
          <w:szCs w:val="24"/>
        </w:rPr>
        <w:t xml:space="preserve"> рабочих места, включающих</w:t>
      </w:r>
      <w:r w:rsidR="00BC6671" w:rsidRPr="00A503F5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1619E3" w:rsidRPr="00A503F5">
        <w:rPr>
          <w:rFonts w:ascii="Times New Roman" w:hAnsi="Times New Roman" w:cs="Times New Roman"/>
          <w:sz w:val="24"/>
          <w:szCs w:val="24"/>
        </w:rPr>
        <w:t xml:space="preserve">ЦНХП, менеджера </w:t>
      </w:r>
      <w:r w:rsidR="00A503F5" w:rsidRPr="00A503F5">
        <w:rPr>
          <w:rFonts w:ascii="Times New Roman" w:hAnsi="Times New Roman" w:cs="Times New Roman"/>
          <w:sz w:val="24"/>
          <w:szCs w:val="24"/>
        </w:rPr>
        <w:t>«Ц</w:t>
      </w:r>
      <w:r w:rsidR="00A503F5" w:rsidRPr="00A503F5">
        <w:rPr>
          <w:rFonts w:ascii="Times New Roman" w:hAnsi="Times New Roman" w:cs="Times New Roman"/>
          <w:sz w:val="24"/>
          <w:szCs w:val="24"/>
        </w:rPr>
        <w:t>ентр</w:t>
      </w:r>
      <w:r w:rsidR="00A503F5" w:rsidRPr="00A503F5">
        <w:rPr>
          <w:rFonts w:ascii="Times New Roman" w:hAnsi="Times New Roman" w:cs="Times New Roman"/>
          <w:sz w:val="24"/>
          <w:szCs w:val="24"/>
        </w:rPr>
        <w:t>а</w:t>
      </w:r>
      <w:r w:rsidR="00A503F5" w:rsidRPr="00A503F5">
        <w:rPr>
          <w:rFonts w:ascii="Times New Roman" w:hAnsi="Times New Roman" w:cs="Times New Roman"/>
          <w:sz w:val="24"/>
          <w:szCs w:val="24"/>
        </w:rPr>
        <w:t xml:space="preserve"> народных художественных промыслов и ремесел «Алтай» в с. </w:t>
      </w:r>
      <w:proofErr w:type="spellStart"/>
      <w:r w:rsidR="00A503F5" w:rsidRPr="00A503F5">
        <w:rPr>
          <w:rFonts w:ascii="Times New Roman" w:hAnsi="Times New Roman" w:cs="Times New Roman"/>
          <w:sz w:val="24"/>
          <w:szCs w:val="24"/>
        </w:rPr>
        <w:t>Купчегень</w:t>
      </w:r>
      <w:proofErr w:type="spellEnd"/>
      <w:r w:rsidR="00A503F5" w:rsidRPr="00A503F5">
        <w:rPr>
          <w:rFonts w:ascii="Times New Roman" w:hAnsi="Times New Roman" w:cs="Times New Roman"/>
          <w:sz w:val="24"/>
          <w:szCs w:val="24"/>
        </w:rPr>
        <w:t xml:space="preserve"> </w:t>
      </w:r>
      <w:r w:rsidR="00BC6671" w:rsidRPr="00A503F5">
        <w:rPr>
          <w:rFonts w:ascii="Times New Roman" w:hAnsi="Times New Roman" w:cs="Times New Roman"/>
          <w:sz w:val="24"/>
          <w:szCs w:val="24"/>
        </w:rPr>
        <w:t xml:space="preserve">и 1 </w:t>
      </w:r>
      <w:r w:rsidRPr="00A503F5">
        <w:rPr>
          <w:rFonts w:ascii="Times New Roman" w:hAnsi="Times New Roman" w:cs="Times New Roman"/>
          <w:sz w:val="24"/>
          <w:szCs w:val="24"/>
        </w:rPr>
        <w:t xml:space="preserve">специалиста. </w:t>
      </w:r>
    </w:p>
    <w:p w14:paraId="6DD69514" w14:textId="665EC19A" w:rsidR="00A23626" w:rsidRPr="00A503F5" w:rsidRDefault="00A23626" w:rsidP="003161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цели, задачи и оказываемые услуги деятельности ЦИСС</w:t>
      </w:r>
    </w:p>
    <w:p w14:paraId="71FB01E0" w14:textId="77777777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ЦНХП осуществляет деятельность</w:t>
      </w:r>
      <w:r w:rsidR="00A23626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 Приказом Минэкономразвития России от 26.03.2021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предпринимательства".</w:t>
      </w:r>
      <w:r w:rsidR="00312F43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C7A8EA1" w14:textId="77777777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ЦНХП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физическим лицам, заинтересованным в начале осуществления предпринимательской деятельности, субъектам малого и среднего предпринимательства, а также физическим лицам, применяющим специальный налоговый режим "Налог на профессиональный доход", следующих услуг:</w:t>
      </w:r>
    </w:p>
    <w:p w14:paraId="53932429" w14:textId="364F4A1E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а)</w:t>
      </w:r>
      <w:r w:rsidR="00A14B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об услугах центра НХП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</w:t>
      </w:r>
      <w:bookmarkStart w:id="1" w:name="l255"/>
      <w:bookmarkEnd w:id="1"/>
    </w:p>
    <w:p w14:paraId="15E7EF0A" w14:textId="28AACF02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б)</w:t>
      </w:r>
      <w:r w:rsidR="00A14B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содействия при получении государственной поддержки субъектам малого и среднего предпринимательства, а также физическим лицам, применяющим специальный налоговый режим "Налог на профессиональный доход";</w:t>
      </w:r>
    </w:p>
    <w:p w14:paraId="748C82B1" w14:textId="3BD44E2D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Hlk79502364"/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lastRenderedPageBreak/>
        <w:t>в)</w:t>
      </w:r>
      <w:r w:rsidR="00A14B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содействия </w:t>
      </w:r>
      <w:bookmarkEnd w:id="2"/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выводе на рынок новых продуктов (работ, услуг) субъектов малого и среднего предпринимательства, а также физических лиц, применяющих специальный налоговый режим "Налог на профессиональный доход";</w:t>
      </w:r>
      <w:bookmarkStart w:id="3" w:name="l828"/>
      <w:bookmarkEnd w:id="3"/>
    </w:p>
    <w:p w14:paraId="42C0F5F0" w14:textId="5AC7F501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г)</w:t>
      </w:r>
      <w:r w:rsidR="00A14B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участия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мероприятиях на крупных российских и международных выставочных площадках;</w:t>
      </w:r>
      <w:bookmarkStart w:id="4" w:name="l256"/>
      <w:bookmarkEnd w:id="4"/>
    </w:p>
    <w:p w14:paraId="1388BD99" w14:textId="440F0D57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д)</w:t>
      </w:r>
      <w:r w:rsidR="00A14B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продвижение товаров (работ, услуг) субъектов малого и среднего предпринимательства, а также физических лиц, применяющих специальный налоговый режим "Налог на профессиональный доход", на </w:t>
      </w:r>
      <w:proofErr w:type="spellStart"/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конгрессных</w:t>
      </w:r>
      <w:proofErr w:type="spellEnd"/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выставочно</w:t>
      </w:r>
      <w:proofErr w:type="spellEnd"/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-ярмарочных мероприятиях;</w:t>
      </w:r>
    </w:p>
    <w:p w14:paraId="740D77C5" w14:textId="107FA49D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е)</w:t>
      </w:r>
      <w:r w:rsidR="00A14B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вебинаров, круглых столов, семинаров для физических лиц, заинтересованных в начале осуществления предпринимательской деятельности, субъектов малого и среднего предпринимательства, а также физических лиц, применяющих специальный налоговый режим "Налог на профессиональный доход";</w:t>
      </w:r>
      <w:bookmarkStart w:id="5" w:name="l829"/>
      <w:bookmarkStart w:id="6" w:name="l257"/>
      <w:bookmarkEnd w:id="5"/>
      <w:bookmarkEnd w:id="6"/>
    </w:p>
    <w:p w14:paraId="2E402D8F" w14:textId="0BDAE4FE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ж)</w:t>
      </w:r>
      <w:r w:rsidR="00A14B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консультационные услуги, в том числе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доход";</w:t>
      </w:r>
    </w:p>
    <w:p w14:paraId="6D32897E" w14:textId="678FA276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з)</w:t>
      </w:r>
      <w:r w:rsidR="00A14B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маркетинговых услуг (проведение маркетинговых исследований, направленных на анализ различных рынков, исходя из потребностей субъектов малого и среднего предпринимательства, а также физических лиц, применяющих специальный налоговый режим "Налог на профессиональный доход");</w:t>
      </w:r>
      <w:bookmarkStart w:id="7" w:name="l830"/>
      <w:bookmarkStart w:id="8" w:name="l258"/>
      <w:bookmarkEnd w:id="7"/>
      <w:bookmarkEnd w:id="8"/>
    </w:p>
    <w:p w14:paraId="45C33FFF" w14:textId="0C587FEF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и)</w:t>
      </w:r>
      <w:r w:rsidR="00A14B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обучающих тренингов, семинаров с привлечением сторонних организаций с целью обучения сотрудников субъектов малого и среднего предпринимательства;</w:t>
      </w:r>
    </w:p>
    <w:p w14:paraId="4A724C20" w14:textId="77777777" w:rsid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к)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размещении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на электронных торговых площадках, в том числе содействие в регистрации учетной записи (аккаунта) на торговых площадках, в ежемесячном продвижении продукции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на торговой площадке;</w:t>
      </w:r>
      <w:bookmarkStart w:id="9" w:name="l259"/>
      <w:bookmarkEnd w:id="9"/>
    </w:p>
    <w:p w14:paraId="6A7E6D6C" w14:textId="3A3098FD" w:rsidR="001619E3" w:rsidRPr="00A14B6B" w:rsidRDefault="001619E3" w:rsidP="00A14B6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л)</w:t>
      </w:r>
      <w:r w:rsidR="00A14B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консалтинговых услуг по специализации отдельных субъектов малого и среднего предпринимательства, а также физических лиц, применяющих специальный налоговый режим "Налог на профессиональный доход".</w:t>
      </w:r>
      <w:bookmarkStart w:id="10" w:name="l831"/>
      <w:bookmarkEnd w:id="10"/>
    </w:p>
    <w:p w14:paraId="249D8969" w14:textId="7FB835F2" w:rsidR="00211BF1" w:rsidRPr="00A503F5" w:rsidRDefault="00C825BE" w:rsidP="00C825BE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1619E3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ЦНХП</w:t>
      </w:r>
      <w:r w:rsidR="00211BF1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обеспечивает решение следующих задач:</w:t>
      </w:r>
    </w:p>
    <w:p w14:paraId="7FCB56B7" w14:textId="77777777" w:rsidR="00C825BE" w:rsidRDefault="00A14B6B" w:rsidP="00C82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="00211BF1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продвижение и поддержка СМСП, проектов в области </w:t>
      </w:r>
      <w:r w:rsidR="002B1320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НХП</w:t>
      </w:r>
      <w:r w:rsidR="00211BF1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осуществляемых субъектами малого и среднего предпринимательства;</w:t>
      </w:r>
      <w:bookmarkStart w:id="11" w:name="_Hlk79502456"/>
    </w:p>
    <w:p w14:paraId="71E82802" w14:textId="71C3CE39" w:rsidR="00211BF1" w:rsidRPr="00A503F5" w:rsidRDefault="00C825BE" w:rsidP="00C82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bookmarkEnd w:id="11"/>
      <w:r w:rsidR="00211BF1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информационно-аналитическое сопровождение СМСП;</w:t>
      </w:r>
    </w:p>
    <w:p w14:paraId="7253CD82" w14:textId="4FBBDE9C" w:rsidR="00211BF1" w:rsidRPr="00A503F5" w:rsidRDefault="00C825BE" w:rsidP="00C82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lastRenderedPageBreak/>
        <w:t>в)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="00211BF1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обучающих и просветительских мероприятий по развитию компетенций в области социального предпринимательства;</w:t>
      </w:r>
    </w:p>
    <w:p w14:paraId="7759E9C2" w14:textId="63C0B48B" w:rsidR="00FD100C" w:rsidRPr="00A503F5" w:rsidRDefault="00C825BE" w:rsidP="00C82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="00211BF1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обмен опытом по поддержке социальных инициатив субъектов малого и среднего предпринимательства.</w:t>
      </w:r>
    </w:p>
    <w:p w14:paraId="7348F808" w14:textId="77777777" w:rsidR="00C825BE" w:rsidRDefault="00C825BE" w:rsidP="00C82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="00FD100C" w:rsidRPr="00A503F5">
        <w:rPr>
          <w:rFonts w:ascii="Times New Roman" w:hAnsi="Times New Roman" w:cs="Times New Roman"/>
          <w:color w:val="252525"/>
          <w:sz w:val="24"/>
          <w:szCs w:val="24"/>
        </w:rPr>
        <w:t>р</w:t>
      </w:r>
      <w:r w:rsidR="002B1320" w:rsidRPr="00A503F5">
        <w:rPr>
          <w:rFonts w:ascii="Times New Roman" w:hAnsi="Times New Roman" w:cs="Times New Roman"/>
          <w:color w:val="252525"/>
          <w:sz w:val="24"/>
          <w:szCs w:val="24"/>
        </w:rPr>
        <w:t>еализация мер государственной поддержки субъектов малого и среднего предпринимательства</w:t>
      </w:r>
      <w:r w:rsidR="00FD100C" w:rsidRPr="00A503F5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2B1320" w:rsidRPr="00A503F5">
        <w:rPr>
          <w:rFonts w:ascii="Times New Roman" w:hAnsi="Times New Roman" w:cs="Times New Roman"/>
          <w:color w:val="30140B"/>
          <w:sz w:val="24"/>
          <w:szCs w:val="24"/>
        </w:rPr>
        <w:t>а также физических лиц, применяющих специальный налоговый режим "Налог на профессиональный доход"</w:t>
      </w:r>
      <w:r w:rsidR="002B1320" w:rsidRPr="00A503F5">
        <w:rPr>
          <w:rFonts w:ascii="Times New Roman" w:hAnsi="Times New Roman" w:cs="Times New Roman"/>
          <w:color w:val="252525"/>
          <w:sz w:val="24"/>
          <w:szCs w:val="24"/>
        </w:rPr>
        <w:t>: правовой, консультационной, имущественной и финансовой</w:t>
      </w:r>
    </w:p>
    <w:p w14:paraId="5C317EA4" w14:textId="11C2A537" w:rsidR="00211BF1" w:rsidRPr="00C825BE" w:rsidRDefault="002B1320" w:rsidP="00C82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>ЦНХП</w:t>
      </w:r>
      <w:r w:rsidR="00211BF1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реализацию следующих функций:</w:t>
      </w:r>
    </w:p>
    <w:p w14:paraId="77B10D19" w14:textId="77777777" w:rsidR="002B1320" w:rsidRPr="00A503F5" w:rsidRDefault="002B1320" w:rsidP="00B0155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а)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</w:t>
      </w:r>
      <w:proofErr w:type="gramEnd"/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об услугах центра НХП, в том числе услугах, предоставляемых на базе многофункциональных центров для бизнеса и центров оказания услуг, в средствах массовой информации, включая телевидение, радио, печать, наружную рекламу, информационно-телекоммуникационную сеть "Интернет";</w:t>
      </w:r>
      <w:bookmarkStart w:id="12" w:name="l251"/>
      <w:bookmarkEnd w:id="12"/>
    </w:p>
    <w:p w14:paraId="5E50676D" w14:textId="77777777" w:rsidR="002B1320" w:rsidRPr="00A503F5" w:rsidRDefault="002B1320" w:rsidP="00B0155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б)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физическим лицам, заинтересованным в начале осуществления предпринимательской деятельности, субъектам малого и среднего предпринимательства, а также физическим лицам, применяющим специальный налоговый режим "Налог на профессиональный доход", услуг, указанных в пункте 4.3.2.4 настоящих Требований, в том числе формирование и предоставление комплексных услуг субъектам малого и среднего предпринимательства, включающих в себя две и более связанные между собой услуги, указанные в пункте 4.3.2.4 настоящих Требований, или связанные с ними иные услуги организаций, образующих инфраструктуру поддержки субъектов малого и среднего предпринимательства, предусмотренные в соответствии с настоящими Требованиями;</w:t>
      </w:r>
      <w:bookmarkStart w:id="13" w:name="l824"/>
      <w:bookmarkStart w:id="14" w:name="l252"/>
      <w:bookmarkEnd w:id="13"/>
      <w:bookmarkEnd w:id="14"/>
    </w:p>
    <w:p w14:paraId="4D9C9770" w14:textId="77777777" w:rsidR="002B1320" w:rsidRPr="00A503F5" w:rsidRDefault="002B1320" w:rsidP="00B0155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в)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proofErr w:type="gramEnd"/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оборудованию центра НХП субъектам малого и среднего предпринимательства, а также физическим лицам, применяющим специальный налоговый режим "Налог на профессиональный доход";</w:t>
      </w:r>
      <w:bookmarkStart w:id="15" w:name="l825"/>
      <w:bookmarkEnd w:id="15"/>
    </w:p>
    <w:p w14:paraId="0B6A9189" w14:textId="77777777" w:rsidR="002B1320" w:rsidRPr="00A503F5" w:rsidRDefault="002B1320" w:rsidP="00B0155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г)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вебинаров, круглых столов, семинаров для физических лиц, заинтересованных в начале осуществления предпринимательской деятельности, субъектов малого и среднего предпринимательства, а также физических лиц, применяющих специальный налоговый режим "Налог на профессиональный доход";</w:t>
      </w:r>
      <w:bookmarkStart w:id="16" w:name="l253"/>
      <w:bookmarkEnd w:id="16"/>
    </w:p>
    <w:p w14:paraId="125DF330" w14:textId="77777777" w:rsidR="002B1320" w:rsidRPr="00A503F5" w:rsidRDefault="002B1320" w:rsidP="00B0155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д)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и ведения базы данных организаций, оказывающих услуги, связанные с выполнением центром НХП своих функций;</w:t>
      </w:r>
    </w:p>
    <w:p w14:paraId="394737AD" w14:textId="77777777" w:rsidR="002B1320" w:rsidRPr="00A503F5" w:rsidRDefault="002B1320" w:rsidP="00B0155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е)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функционирования специального раздела центра НХП на сайте центра "Мой бизнес", ведение учетных записей (аккаунтов) в информационно-телекоммуникационной сети "Интернет", направленных на информирование субъектов малого и среднего предпринимательства, а также физических лиц, применяющих специальный налоговый режим "Налог на профессиональный доход", об оказываемых услугах;</w:t>
      </w:r>
      <w:bookmarkStart w:id="17" w:name="l826"/>
      <w:bookmarkStart w:id="18" w:name="l254"/>
      <w:bookmarkEnd w:id="17"/>
      <w:bookmarkEnd w:id="18"/>
    </w:p>
    <w:p w14:paraId="4147B9D6" w14:textId="79042368" w:rsidR="002B1320" w:rsidRPr="00A503F5" w:rsidRDefault="002B1320" w:rsidP="00B0155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ж)</w:t>
      </w:r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и повышения квалификации сотрудников центра НХП.</w:t>
      </w:r>
    </w:p>
    <w:p w14:paraId="67FD670E" w14:textId="5366C563" w:rsidR="007012D8" w:rsidRPr="00A503F5" w:rsidRDefault="00C825BE" w:rsidP="00C825BE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012D8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="002B1320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>ЦНХП</w:t>
      </w:r>
      <w:r w:rsidR="00CF5626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2D8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предоставлены как учреждением непосредственно, так и сторонними организациями, и специалистами, привлеченными Учреждением к деятельности по оказанию услуг в качестве исполнителей.</w:t>
      </w:r>
    </w:p>
    <w:p w14:paraId="7F67615E" w14:textId="024673C4" w:rsidR="007012D8" w:rsidRPr="00A503F5" w:rsidRDefault="00C825BE" w:rsidP="00C825BE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</w:t>
      </w:r>
      <w:r w:rsidR="007E37DD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предоставляемых услуг определяется сметой расходов </w:t>
      </w:r>
      <w:r w:rsidR="002B1320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>ЦНХП</w:t>
      </w:r>
      <w:r w:rsidR="007E37DD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год.</w:t>
      </w:r>
    </w:p>
    <w:p w14:paraId="6B09A2A4" w14:textId="77777777" w:rsidR="002B1320" w:rsidRPr="00A503F5" w:rsidRDefault="002B1320" w:rsidP="00B0155D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0F58D2" w14:textId="305345CF" w:rsidR="00C07C83" w:rsidRPr="00A503F5" w:rsidRDefault="00C07C83" w:rsidP="00B0155D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Определение целевой аудитории </w:t>
      </w:r>
      <w:r w:rsidR="00071E33" w:rsidRPr="00A503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ЦНХП</w:t>
      </w:r>
    </w:p>
    <w:p w14:paraId="2347AB22" w14:textId="4459830B" w:rsidR="00071E33" w:rsidRPr="00A503F5" w:rsidRDefault="007C1FDF" w:rsidP="00346ADF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Целевой аудиторией </w:t>
      </w:r>
      <w:r w:rsidR="002B1320"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ЦНХП</w:t>
      </w:r>
      <w:r w:rsidRPr="00A5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</w:t>
      </w:r>
      <w:r w:rsidR="00071E33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</w:t>
      </w:r>
      <w:r w:rsidR="00071E33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71E33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и среднего предпринимательства</w:t>
      </w:r>
      <w:r w:rsidR="00346ADF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Алтай</w:t>
      </w:r>
      <w:r w:rsidR="00071E33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физически</w:t>
      </w:r>
      <w:r w:rsidR="00071E33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71E33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071E33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71E33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применяющих специальный налоговый режим "Налог на профессиональный доход",</w:t>
      </w:r>
      <w:r w:rsidR="00071E33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осуществляющие деятельность в сфере НХП</w:t>
      </w:r>
      <w:r w:rsidR="00346ADF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46ADF" w:rsidRPr="00A503F5">
        <w:rPr>
          <w:rFonts w:ascii="Times New Roman" w:hAnsi="Times New Roman" w:cs="Times New Roman"/>
          <w:sz w:val="24"/>
          <w:szCs w:val="24"/>
        </w:rPr>
        <w:t>а также мастера и ремесленники (физические лица, занимающиеся народными художественными промыслами или планирующие заниматься предпринимательской деятельностью).</w:t>
      </w:r>
    </w:p>
    <w:p w14:paraId="6F4C1299" w14:textId="41D6F122" w:rsidR="00970D6A" w:rsidRPr="00A503F5" w:rsidRDefault="008F3BD8" w:rsidP="00B0155D">
      <w:pPr>
        <w:shd w:val="clear" w:color="auto" w:fill="FFFFFF"/>
        <w:spacing w:after="144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98"/>
      <w:bookmarkEnd w:id="19"/>
      <w:r w:rsidRPr="00A503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</w:t>
      </w:r>
      <w:r w:rsidR="00970D6A" w:rsidRPr="00A503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</w:t>
      </w:r>
      <w:r w:rsidR="00970D6A" w:rsidRPr="00A503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970D6A" w:rsidRPr="00A503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закон</w:t>
      </w:r>
      <w:r w:rsidR="00970D6A" w:rsidRPr="00A503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</w:t>
      </w:r>
      <w:r w:rsidRPr="00A503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70D6A" w:rsidRPr="00A503F5">
        <w:rPr>
          <w:rStyle w:val="FontStyle15"/>
          <w:sz w:val="24"/>
          <w:szCs w:val="24"/>
        </w:rPr>
        <w:t xml:space="preserve">от 6 января 1999 года № 7-ФЗ </w:t>
      </w:r>
      <w:r w:rsidR="00970D6A" w:rsidRPr="00A503F5">
        <w:rPr>
          <w:rStyle w:val="FontStyle15"/>
          <w:sz w:val="24"/>
          <w:szCs w:val="24"/>
        </w:rPr>
        <w:br/>
        <w:t>«О народных художественных промыслах»</w:t>
      </w:r>
      <w:r w:rsidR="00970D6A" w:rsidRPr="00A503F5">
        <w:rPr>
          <w:rStyle w:val="FontStyle15"/>
          <w:sz w:val="24"/>
          <w:szCs w:val="24"/>
        </w:rPr>
        <w:t xml:space="preserve">, </w:t>
      </w:r>
      <w:hyperlink r:id="rId8" w:history="1">
        <w:r w:rsidR="00C825BE">
          <w:rPr>
            <w:rFonts w:ascii="Times New Roman" w:hAnsi="Times New Roman" w:cs="Times New Roman"/>
            <w:color w:val="444444"/>
            <w:sz w:val="24"/>
            <w:szCs w:val="24"/>
          </w:rPr>
          <w:t>:</w:t>
        </w:r>
      </w:hyperlink>
      <w:r w:rsidRPr="00A5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CCE16A" w14:textId="72DFEE3B" w:rsidR="00970D6A" w:rsidRPr="00C825BE" w:rsidRDefault="00C825BE" w:rsidP="00C825BE">
      <w:pPr>
        <w:spacing w:line="276" w:lineRule="auto"/>
        <w:ind w:firstLine="567"/>
        <w:jc w:val="both"/>
        <w:rPr>
          <w:rStyle w:val="FontStyle15"/>
          <w:rFonts w:eastAsia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50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970D6A" w:rsidRPr="00A5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6A" w:rsidRPr="00A503F5">
        <w:rPr>
          <w:rStyle w:val="FontStyle15"/>
          <w:sz w:val="24"/>
          <w:szCs w:val="24"/>
        </w:rPr>
        <w:t>народны</w:t>
      </w:r>
      <w:r w:rsidR="00970D6A" w:rsidRPr="00A503F5">
        <w:rPr>
          <w:rStyle w:val="FontStyle15"/>
          <w:sz w:val="24"/>
          <w:szCs w:val="24"/>
        </w:rPr>
        <w:t>м</w:t>
      </w:r>
      <w:r w:rsidR="00970D6A" w:rsidRPr="00A503F5">
        <w:rPr>
          <w:rStyle w:val="FontStyle15"/>
          <w:sz w:val="24"/>
          <w:szCs w:val="24"/>
        </w:rPr>
        <w:t xml:space="preserve"> художественны</w:t>
      </w:r>
      <w:r w:rsidR="00970D6A" w:rsidRPr="00A503F5">
        <w:rPr>
          <w:rStyle w:val="FontStyle15"/>
          <w:sz w:val="24"/>
          <w:szCs w:val="24"/>
        </w:rPr>
        <w:t>м</w:t>
      </w:r>
      <w:r w:rsidR="00970D6A" w:rsidRPr="00A503F5">
        <w:rPr>
          <w:rStyle w:val="FontStyle15"/>
          <w:sz w:val="24"/>
          <w:szCs w:val="24"/>
        </w:rPr>
        <w:t xml:space="preserve"> промыс</w:t>
      </w:r>
      <w:r w:rsidR="00970D6A" w:rsidRPr="00A503F5">
        <w:rPr>
          <w:rStyle w:val="FontStyle15"/>
          <w:sz w:val="24"/>
          <w:szCs w:val="24"/>
        </w:rPr>
        <w:t>лом понимается</w:t>
      </w:r>
      <w:r w:rsidR="00970D6A" w:rsidRPr="00A503F5">
        <w:rPr>
          <w:rStyle w:val="FontStyle15"/>
          <w:sz w:val="24"/>
          <w:szCs w:val="24"/>
        </w:rPr>
        <w:t xml:space="preserve"> деятельность, основанная на традиционных знаниях народов Российской Федерации, по созданию художественных изделий утилитарного и (или) декоративного назначения,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 (или) механизированного труда мастеров народных художественных промыслов;</w:t>
      </w:r>
    </w:p>
    <w:p w14:paraId="53026441" w14:textId="4106EDEA" w:rsidR="00970D6A" w:rsidRPr="00C825BE" w:rsidRDefault="00C825BE" w:rsidP="00C82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="00FD100C" w:rsidRPr="00A503F5">
        <w:rPr>
          <w:rStyle w:val="FontStyle15"/>
          <w:sz w:val="24"/>
          <w:szCs w:val="24"/>
        </w:rPr>
        <w:t>под</w:t>
      </w:r>
      <w:proofErr w:type="gramEnd"/>
      <w:r w:rsidR="00FD100C" w:rsidRPr="00A503F5">
        <w:rPr>
          <w:rStyle w:val="FontStyle15"/>
          <w:sz w:val="24"/>
          <w:szCs w:val="24"/>
        </w:rPr>
        <w:t xml:space="preserve"> </w:t>
      </w:r>
      <w:r w:rsidR="00970D6A" w:rsidRPr="00A503F5">
        <w:rPr>
          <w:rStyle w:val="FontStyle15"/>
          <w:sz w:val="24"/>
          <w:szCs w:val="24"/>
        </w:rPr>
        <w:t>мастер</w:t>
      </w:r>
      <w:r w:rsidR="00FD100C" w:rsidRPr="00A503F5">
        <w:rPr>
          <w:rStyle w:val="FontStyle15"/>
          <w:sz w:val="24"/>
          <w:szCs w:val="24"/>
        </w:rPr>
        <w:t>ом</w:t>
      </w:r>
      <w:r w:rsidR="00970D6A" w:rsidRPr="00A503F5">
        <w:rPr>
          <w:rStyle w:val="FontStyle15"/>
          <w:sz w:val="24"/>
          <w:szCs w:val="24"/>
        </w:rPr>
        <w:t xml:space="preserve"> народного художественного промысла </w:t>
      </w:r>
      <w:r w:rsidR="00FD100C" w:rsidRPr="00A503F5">
        <w:rPr>
          <w:rStyle w:val="FontStyle15"/>
          <w:sz w:val="24"/>
          <w:szCs w:val="24"/>
        </w:rPr>
        <w:t xml:space="preserve">понимается </w:t>
      </w:r>
      <w:r w:rsidR="00970D6A" w:rsidRPr="00A503F5">
        <w:rPr>
          <w:rStyle w:val="FontStyle15"/>
          <w:sz w:val="24"/>
          <w:szCs w:val="24"/>
        </w:rPr>
        <w:t xml:space="preserve"> физическое лицо, изготавливающее изделия, определенного народного художественного промысла в соответствии с его традициями, художественно-стилевыми особенностями и технологией народного художественного промысла в месте традиционного бытования народного художественного промысла, и наделенное этим статусом в соответствии с настоящим Федеральным законом;</w:t>
      </w:r>
    </w:p>
    <w:p w14:paraId="50A3B08A" w14:textId="7AA31249" w:rsidR="00B0155D" w:rsidRPr="00C825BE" w:rsidRDefault="00C825BE" w:rsidP="00C82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="008F3BD8" w:rsidRPr="00A50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субъектами понимаются субъекты малого и среднего предпринимательства, осуществляющие</w:t>
      </w:r>
      <w:r w:rsidR="00B0155D" w:rsidRPr="00A503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в сфере НХП</w:t>
      </w:r>
      <w:bookmarkStart w:id="20" w:name="dst231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976676" w14:textId="1A1DA9EB" w:rsidR="00B0155D" w:rsidRPr="00A503F5" w:rsidRDefault="00B0155D" w:rsidP="00B0155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получение услуг имеют юридические лица и индивидуальные предприниматели, </w:t>
      </w:r>
      <w:r w:rsidRPr="00A503F5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осуществляющие деятельность в области народных художественных промыслов, ремесел, экологического и сельскохозяйственного туризма</w:t>
      </w:r>
      <w:r w:rsidR="00FD100C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F3BDCE" w14:textId="77777777" w:rsidR="00C825BE" w:rsidRDefault="00C825BE" w:rsidP="00B0155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2BA25" w14:textId="33846FF2" w:rsidR="00B0155D" w:rsidRPr="00C825BE" w:rsidRDefault="00C825BE" w:rsidP="00C82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1" w:name="_Hlk79502571"/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bookmarkEnd w:id="21"/>
      <w:r w:rsidR="00B0155D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и осуществляющие свою деятельность на территории Республики Алтай;</w:t>
      </w:r>
    </w:p>
    <w:p w14:paraId="10EC1242" w14:textId="6AE7C3C1" w:rsidR="00B0155D" w:rsidRPr="00C825BE" w:rsidRDefault="00C825BE" w:rsidP="00C82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="00B0155D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>относящиеся к СМСП в соответствии со статьей 4 Федерального закона от 24.07.2007 года № 209-ФЗ «О развитии малого и среднего предпринимательства в Российской Федерации»;</w:t>
      </w:r>
    </w:p>
    <w:p w14:paraId="4B852858" w14:textId="4E48F24D" w:rsidR="00B0155D" w:rsidRPr="00C825BE" w:rsidRDefault="00C825BE" w:rsidP="00C82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="00B0155D"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осуществляющие деятельность в области ремесел, народных художественных промыслов, сельского и экологического туризма, имеющие ОКВЭД, соответствующий указанным видам деятельности. </w:t>
      </w:r>
    </w:p>
    <w:p w14:paraId="36E2F7C4" w14:textId="0764E765" w:rsidR="00460EB4" w:rsidRPr="00A503F5" w:rsidRDefault="00460EB4" w:rsidP="00B015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233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0155D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2269C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14:paraId="5A0863FA" w14:textId="77777777" w:rsidR="00460EB4" w:rsidRDefault="00460EB4" w:rsidP="00B015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234"/>
      <w:bookmarkEnd w:id="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2269C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поддержки может осуществляться в виде:</w:t>
      </w:r>
    </w:p>
    <w:p w14:paraId="7285A963" w14:textId="77777777" w:rsidR="00460EB4" w:rsidRDefault="00460EB4" w:rsidP="00460EB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казание содействия при получении государственной поддержки СМСП, а также физическим лицам, применяющим специальный налоговый режим "Налог на профессиональный доход"</w:t>
      </w:r>
    </w:p>
    <w:p w14:paraId="0DCFB7D7" w14:textId="77777777" w:rsidR="00460EB4" w:rsidRDefault="00460EB4" w:rsidP="00460EB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о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казание содействия в выводе на рынок новых продуктов (работ, услуг) СМСП, а также физических лиц, применяющих специальный налоговый режим "Налог на профессиональный доход"</w:t>
      </w:r>
    </w:p>
    <w:p w14:paraId="5B607A27" w14:textId="77777777" w:rsidR="00460EB4" w:rsidRDefault="00460EB4" w:rsidP="00460EB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беспечение участия СМСП, а также физических лиц, применяющих специальный налоговый режим "Налог на профессиональный доход", в мероприятиях на крупных российских и международных выставочных площадках</w:t>
      </w:r>
    </w:p>
    <w:p w14:paraId="281E1A8C" w14:textId="77777777" w:rsidR="00460EB4" w:rsidRDefault="00460EB4" w:rsidP="00460EB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родвижение товаров (работ, услуг) СМСП, а также физических лиц, применяющих специальный налоговый режим "Налог на профессиональный доход", на </w:t>
      </w:r>
      <w:proofErr w:type="spellStart"/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конгрессно</w:t>
      </w:r>
      <w:proofErr w:type="spellEnd"/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-выставочных мероприятиях</w:t>
      </w:r>
    </w:p>
    <w:p w14:paraId="44394342" w14:textId="77777777" w:rsidR="00460EB4" w:rsidRDefault="00460EB4" w:rsidP="00460EB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онсультационные услуги, в том числе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</w:t>
      </w:r>
    </w:p>
    <w:p w14:paraId="2530FEF5" w14:textId="77777777" w:rsidR="00460EB4" w:rsidRDefault="00460EB4" w:rsidP="00460EB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казание маркетинговых услуг (проведение маркетинговых исследований, направленных на анализ различных рынков, исходя из потребностей субъектов малого и среднего предпринимательства)</w:t>
      </w:r>
    </w:p>
    <w:p w14:paraId="6828A153" w14:textId="77777777" w:rsidR="00460EB4" w:rsidRDefault="00460EB4" w:rsidP="00460EB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о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рганизация и проведение обучающих тренингов, семинаров с привлечением сторонних организаций с целью обучения сотрудников СМСП сотрудников субъектов малого и среднего предпринимательства</w:t>
      </w:r>
    </w:p>
    <w:p w14:paraId="0E6FC34E" w14:textId="77777777" w:rsidR="00460EB4" w:rsidRDefault="00460EB4" w:rsidP="00460EB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з</w:t>
      </w: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о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казание консалтинговых услуг по специализации отдельных субъектов малого и среднего предпринимательства</w:t>
      </w:r>
    </w:p>
    <w:p w14:paraId="1DD4C2E6" w14:textId="77777777" w:rsidR="00460EB4" w:rsidRDefault="00460EB4" w:rsidP="00460EB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и</w:t>
      </w: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со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действие в размещении СМСП, а также физического лица, применяющего специальный налоговый режим "Налог на профессиональный доход",  на электронных торговых площадках, в том числе содействие в регистрации учетной записи (аккаунта) на торговых площадках, а также ежемесячном продвижении продукции СМСП, а также физического лица, применяющего специальный налоговый режим "Налог на профессиональный доход", на торговой площадке</w:t>
      </w:r>
    </w:p>
    <w:p w14:paraId="038DF3AC" w14:textId="77777777" w:rsidR="00460EB4" w:rsidRDefault="00460EB4" w:rsidP="00460EB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к</w:t>
      </w: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о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казание маркетинговых услуг (проведение маркетинговых исследований, направленных на анализ различных рынков, исходя из потребностей СМСП, а также физических лиц, применяющих специальный налоговый режим "Налог на профессиональный доход")</w:t>
      </w:r>
    </w:p>
    <w:p w14:paraId="0D065BE7" w14:textId="77777777" w:rsidR="00460EB4" w:rsidRDefault="00460EB4" w:rsidP="00460EB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л</w:t>
      </w: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о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казание консалтинговых услуг по специализации отдельных СМСП, а также физических лиц, применяющих специальный налоговый режим "Налог на профессиональный доход"</w:t>
      </w:r>
    </w:p>
    <w:p w14:paraId="4C61806D" w14:textId="77777777" w:rsidR="00330772" w:rsidRDefault="00330772" w:rsidP="0033077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</w:t>
      </w: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и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зготовление проспектов, каталогов, буклетов </w:t>
      </w:r>
      <w:proofErr w:type="gramStart"/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товаров(</w:t>
      </w:r>
      <w:proofErr w:type="gramEnd"/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работ, услуг) народных художественных промыслов</w:t>
      </w:r>
    </w:p>
    <w:p w14:paraId="44160890" w14:textId="3F894364" w:rsidR="00B0155D" w:rsidRPr="00460EB4" w:rsidRDefault="00330772" w:rsidP="0033077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lastRenderedPageBreak/>
        <w:t>н</w:t>
      </w: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п</w:t>
      </w:r>
      <w:r w:rsidR="00B0155D" w:rsidRPr="00A50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роведение тематических круглых столов, конференций и иных публичных мероприятий </w:t>
      </w:r>
      <w:bookmarkStart w:id="24" w:name="dst235"/>
      <w:bookmarkStart w:id="25" w:name="dst242"/>
      <w:bookmarkEnd w:id="24"/>
      <w:bookmarkEnd w:id="25"/>
    </w:p>
    <w:p w14:paraId="27A49921" w14:textId="701FC487" w:rsidR="001F617F" w:rsidRPr="00A503F5" w:rsidRDefault="00330772" w:rsidP="00B015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Pr="00330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0155D" w:rsidRPr="00330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72269C" w:rsidRPr="00330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еализации</w:t>
      </w:r>
      <w:r w:rsidR="0072269C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мер (мероприятий) по поддержке,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</w:t>
      </w:r>
    </w:p>
    <w:p w14:paraId="6DB61318" w14:textId="77777777" w:rsidR="00FD100C" w:rsidRPr="00A503F5" w:rsidRDefault="00FD100C" w:rsidP="00B015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93409B" w14:textId="77777777" w:rsidR="00C93E4A" w:rsidRPr="00A503F5" w:rsidRDefault="001F617F" w:rsidP="00B0155D">
      <w:pPr>
        <w:tabs>
          <w:tab w:val="left" w:pos="567"/>
        </w:tabs>
        <w:spacing w:after="0" w:line="276" w:lineRule="auto"/>
        <w:ind w:right="-285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Основные </w:t>
      </w:r>
      <w:r w:rsidR="00C93E4A" w:rsidRPr="00A50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направления деятельности </w:t>
      </w:r>
      <w:r w:rsidRPr="00A50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ЦИСС</w:t>
      </w:r>
    </w:p>
    <w:p w14:paraId="5C226E4C" w14:textId="3A6306F4" w:rsidR="008A46D0" w:rsidRPr="00A503F5" w:rsidRDefault="00FA2CCC" w:rsidP="00B0155D">
      <w:pPr>
        <w:tabs>
          <w:tab w:val="left" w:pos="567"/>
        </w:tabs>
        <w:spacing w:after="0" w:line="276" w:lineRule="auto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3F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Мероприятия, проводимые в рамках финансирования деятельности ЦИСС из средств федерального бюджета и бюджета Российской Федерации</w:t>
      </w:r>
      <w:r w:rsidR="003307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FCF9643" w14:textId="77777777" w:rsidR="004B29B7" w:rsidRPr="00A503F5" w:rsidRDefault="004B29B7" w:rsidP="004B29B7">
      <w:pPr>
        <w:tabs>
          <w:tab w:val="left" w:pos="567"/>
        </w:tabs>
        <w:spacing w:after="0" w:line="276" w:lineRule="auto"/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72" w:type="dxa"/>
        <w:tblInd w:w="279" w:type="dxa"/>
        <w:tblLook w:val="04A0" w:firstRow="1" w:lastRow="0" w:firstColumn="1" w:lastColumn="0" w:noHBand="0" w:noVBand="1"/>
      </w:tblPr>
      <w:tblGrid>
        <w:gridCol w:w="985"/>
        <w:gridCol w:w="8087"/>
      </w:tblGrid>
      <w:tr w:rsidR="00C93E4A" w:rsidRPr="00A503F5" w14:paraId="16F1E71C" w14:textId="77777777" w:rsidTr="004B29B7">
        <w:trPr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A58" w14:textId="77777777" w:rsidR="00C93E4A" w:rsidRPr="00A503F5" w:rsidRDefault="00C93E4A" w:rsidP="00B01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88D" w14:textId="3111599C" w:rsidR="00C93E4A" w:rsidRPr="00A503F5" w:rsidRDefault="004B29B7" w:rsidP="00B01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консультационных услуг (в том числе по вопросам правового обеспечения деятельности субъектов малого и среднего предпринимательства)  </w:t>
            </w:r>
          </w:p>
        </w:tc>
      </w:tr>
      <w:tr w:rsidR="00C93E4A" w:rsidRPr="00A503F5" w14:paraId="46F0CD19" w14:textId="77777777" w:rsidTr="004B29B7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65D1" w14:textId="33EC4413" w:rsidR="00C93E4A" w:rsidRPr="00A503F5" w:rsidRDefault="004B29B7" w:rsidP="00B01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D2C" w14:textId="77777777" w:rsidR="004B29B7" w:rsidRPr="00A503F5" w:rsidRDefault="004B29B7" w:rsidP="004B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3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вебинаров, круглых столов, семинаров для субъектов малого и среднего предпринимательства, а также самозанятых граждан            </w:t>
            </w:r>
          </w:p>
          <w:p w14:paraId="3830E5E8" w14:textId="7C760AE0" w:rsidR="00C93E4A" w:rsidRPr="00A503F5" w:rsidRDefault="00C93E4A" w:rsidP="00B01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4A" w:rsidRPr="00A503F5" w14:paraId="2C3209BC" w14:textId="77777777" w:rsidTr="004B29B7">
        <w:trPr>
          <w:trHeight w:val="5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D6D" w14:textId="322102A8" w:rsidR="00C93E4A" w:rsidRPr="00A503F5" w:rsidRDefault="004B29B7" w:rsidP="00B01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42A" w14:textId="73303FFE" w:rsidR="00C93E4A" w:rsidRPr="00A503F5" w:rsidRDefault="004B29B7" w:rsidP="00B01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расходы. Организация участия и проведение </w:t>
            </w:r>
            <w:proofErr w:type="spellStart"/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ярмарочных мероприятий регионального уровня</w:t>
            </w:r>
          </w:p>
        </w:tc>
      </w:tr>
      <w:tr w:rsidR="004B29B7" w:rsidRPr="00A503F5" w14:paraId="6198F89E" w14:textId="77777777" w:rsidTr="004B29B7">
        <w:trPr>
          <w:trHeight w:val="5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9F93" w14:textId="51058DB3" w:rsidR="004B29B7" w:rsidRPr="00A503F5" w:rsidRDefault="004B29B7" w:rsidP="00B01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7A48" w14:textId="4486A4C8" w:rsidR="004B29B7" w:rsidRPr="00A503F5" w:rsidRDefault="004B29B7" w:rsidP="00B01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комплексных услуг субъектам СМСП: 5 </w:t>
            </w:r>
            <w:proofErr w:type="spellStart"/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ярмарочных </w:t>
            </w:r>
            <w:proofErr w:type="gramStart"/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 +</w:t>
            </w:r>
            <w:proofErr w:type="gramEnd"/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информационно – консультационные услуги каждому СМСП</w:t>
            </w:r>
          </w:p>
        </w:tc>
      </w:tr>
      <w:tr w:rsidR="00C93E4A" w:rsidRPr="00A503F5" w14:paraId="158B2E1B" w14:textId="77777777" w:rsidTr="004B29B7">
        <w:trPr>
          <w:trHeight w:val="5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90C" w14:textId="43DC7B1B" w:rsidR="00C93E4A" w:rsidRPr="00A503F5" w:rsidRDefault="004B29B7" w:rsidP="00B01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6A3A" w14:textId="1E7C07B5" w:rsidR="00C93E4A" w:rsidRPr="00A503F5" w:rsidRDefault="00C93E4A" w:rsidP="00B01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мероприятия, направленные на поддержку и </w:t>
            </w:r>
            <w:proofErr w:type="gramStart"/>
            <w:r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</w:t>
            </w:r>
            <w:r w:rsidR="004B29B7"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</w:t>
            </w:r>
            <w:proofErr w:type="gramEnd"/>
            <w:r w:rsidR="004B29B7" w:rsidRPr="00A5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СМСП в сфере НХП </w:t>
            </w:r>
          </w:p>
        </w:tc>
      </w:tr>
    </w:tbl>
    <w:p w14:paraId="195ECF9A" w14:textId="77777777" w:rsidR="00275D2C" w:rsidRPr="00A503F5" w:rsidRDefault="00275D2C" w:rsidP="00275D2C">
      <w:pPr>
        <w:tabs>
          <w:tab w:val="left" w:pos="567"/>
        </w:tabs>
        <w:spacing w:after="0" w:line="276" w:lineRule="auto"/>
        <w:ind w:right="-285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4B26F5" w14:textId="25FB0D7B" w:rsidR="00275D2C" w:rsidRPr="00330772" w:rsidRDefault="00FA2CCC" w:rsidP="00330772">
      <w:pPr>
        <w:tabs>
          <w:tab w:val="left" w:pos="567"/>
        </w:tabs>
        <w:spacing w:after="0" w:line="276" w:lineRule="auto"/>
        <w:ind w:right="-28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307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Мероприятия, запланированные к проведению в 2021 году</w:t>
      </w:r>
      <w:r w:rsidR="00275D2C" w:rsidRPr="003307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75D2C" w:rsidRPr="003307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275D2C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на территории Республики </w:t>
      </w:r>
      <w:proofErr w:type="gramStart"/>
      <w:r w:rsidR="00275D2C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Алтай  </w:t>
      </w:r>
      <w:r w:rsidR="00275D2C" w:rsidRPr="00A503F5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  <w:r w:rsidR="00275D2C" w:rsidRPr="00A503F5">
        <w:rPr>
          <w:rFonts w:ascii="Times New Roman" w:hAnsi="Times New Roman" w:cs="Times New Roman"/>
          <w:sz w:val="24"/>
          <w:szCs w:val="24"/>
        </w:rPr>
        <w:t xml:space="preserve"> проектов «Создание условий для легкого старта и комфортного ведения деятельности» </w:t>
      </w:r>
      <w:r w:rsidR="00275D2C" w:rsidRPr="00A503F5">
        <w:rPr>
          <w:rFonts w:ascii="Times New Roman" w:hAnsi="Times New Roman" w:cs="Times New Roman"/>
          <w:sz w:val="24"/>
          <w:szCs w:val="24"/>
        </w:rPr>
        <w:br/>
        <w:t>и «Акселерация субъектов малого и среднего предпринимательства» по организации деятельности»</w:t>
      </w:r>
      <w:r w:rsidR="00330772">
        <w:rPr>
          <w:rFonts w:ascii="Times New Roman" w:hAnsi="Times New Roman" w:cs="Times New Roman"/>
          <w:sz w:val="24"/>
          <w:szCs w:val="24"/>
        </w:rPr>
        <w:t xml:space="preserve"> </w:t>
      </w:r>
      <w:r w:rsidR="00275D2C" w:rsidRPr="00A503F5">
        <w:rPr>
          <w:rFonts w:ascii="Times New Roman" w:hAnsi="Times New Roman" w:cs="Times New Roman"/>
          <w:sz w:val="24"/>
          <w:szCs w:val="24"/>
        </w:rPr>
        <w:t xml:space="preserve">центра «Мой бизнес» в 2021 году по направлению НХП. </w:t>
      </w:r>
      <w:r w:rsidR="00275D2C" w:rsidRPr="00A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предусматривает:</w:t>
      </w:r>
    </w:p>
    <w:p w14:paraId="55032D74" w14:textId="61765FDE" w:rsidR="00330772" w:rsidRDefault="00330772" w:rsidP="0033077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75D2C" w:rsidRPr="00330772">
        <w:rPr>
          <w:rFonts w:ascii="Times New Roman" w:hAnsi="Times New Roman" w:cs="Times New Roman"/>
          <w:sz w:val="24"/>
          <w:szCs w:val="24"/>
        </w:rPr>
        <w:t>риобретение основных средств для осуществления основной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275D2C" w:rsidRPr="00330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93814" w14:textId="72DE73A0" w:rsidR="00330772" w:rsidRDefault="00330772" w:rsidP="0033077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79502828"/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bookmarkEnd w:id="26"/>
      <w:r>
        <w:rPr>
          <w:rFonts w:ascii="Times New Roman" w:hAnsi="Times New Roman" w:cs="Times New Roman"/>
          <w:sz w:val="24"/>
          <w:szCs w:val="24"/>
        </w:rPr>
        <w:t>п</w:t>
      </w:r>
      <w:r w:rsidR="00275D2C" w:rsidRPr="00330772">
        <w:rPr>
          <w:rFonts w:ascii="Times New Roman" w:hAnsi="Times New Roman" w:cs="Times New Roman"/>
          <w:sz w:val="24"/>
          <w:szCs w:val="24"/>
        </w:rPr>
        <w:t>риобретение нематериальных активов для осуществления основной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655990" w14:textId="1ADB0C22" w:rsidR="00330772" w:rsidRDefault="00330772" w:rsidP="0033077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75D2C" w:rsidRPr="00330772">
        <w:rPr>
          <w:rFonts w:ascii="Times New Roman" w:hAnsi="Times New Roman" w:cs="Times New Roman"/>
          <w:sz w:val="24"/>
          <w:szCs w:val="24"/>
        </w:rPr>
        <w:t>плата услуг сторонних организаций.  Согласно пункту 3</w:t>
      </w:r>
      <w:r w:rsidR="00275D2C" w:rsidRPr="00330772">
        <w:rPr>
          <w:rFonts w:ascii="Times New Roman" w:hAnsi="Times New Roman" w:cs="Times New Roman"/>
          <w:i/>
          <w:sz w:val="24"/>
          <w:szCs w:val="24"/>
        </w:rPr>
        <w:t xml:space="preserve">.4 </w:t>
      </w:r>
      <w:r w:rsidR="00275D2C" w:rsidRPr="00330772">
        <w:rPr>
          <w:rFonts w:ascii="Times New Roman" w:hAnsi="Times New Roman" w:cs="Times New Roman"/>
          <w:sz w:val="24"/>
          <w:szCs w:val="24"/>
        </w:rPr>
        <w:t xml:space="preserve">сметы </w:t>
      </w:r>
      <w:r w:rsidR="00275D2C" w:rsidRPr="00330772">
        <w:rPr>
          <w:rFonts w:ascii="Times New Roman" w:hAnsi="Times New Roman" w:cs="Times New Roman"/>
          <w:i/>
          <w:sz w:val="24"/>
          <w:szCs w:val="24"/>
        </w:rPr>
        <w:t>«</w:t>
      </w:r>
      <w:r w:rsidR="00275D2C" w:rsidRPr="00330772">
        <w:rPr>
          <w:rFonts w:ascii="Times New Roman" w:hAnsi="Times New Roman" w:cs="Times New Roman"/>
          <w:sz w:val="24"/>
          <w:szCs w:val="24"/>
        </w:rPr>
        <w:t xml:space="preserve">Организация проведения вебинаров, круглых столов, семинаров для субъектов малого и среднего предпринимательства, а также самозанятых граждан запланировано проведение </w:t>
      </w:r>
      <w:proofErr w:type="gramStart"/>
      <w:r w:rsidR="00275D2C" w:rsidRPr="00330772">
        <w:rPr>
          <w:rFonts w:ascii="Times New Roman" w:hAnsi="Times New Roman" w:cs="Times New Roman"/>
          <w:sz w:val="24"/>
          <w:szCs w:val="24"/>
        </w:rPr>
        <w:t xml:space="preserve">10  </w:t>
      </w:r>
      <w:proofErr w:type="spellStart"/>
      <w:r w:rsidR="00275D2C" w:rsidRPr="00330772">
        <w:rPr>
          <w:rFonts w:ascii="Times New Roman" w:hAnsi="Times New Roman" w:cs="Times New Roman"/>
          <w:bCs/>
          <w:sz w:val="24"/>
          <w:szCs w:val="24"/>
        </w:rPr>
        <w:t>практикоориентированных</w:t>
      </w:r>
      <w:proofErr w:type="spellEnd"/>
      <w:proofErr w:type="gramEnd"/>
      <w:r w:rsidR="00275D2C" w:rsidRPr="00330772">
        <w:rPr>
          <w:rFonts w:ascii="Times New Roman" w:hAnsi="Times New Roman" w:cs="Times New Roman"/>
          <w:bCs/>
          <w:sz w:val="24"/>
          <w:szCs w:val="24"/>
        </w:rPr>
        <w:t xml:space="preserve"> разноуровневых обучающих семинаров по направлению художественных промыслов</w:t>
      </w:r>
      <w:r w:rsidR="00275D2C" w:rsidRPr="00330772">
        <w:rPr>
          <w:rFonts w:ascii="Times New Roman" w:hAnsi="Times New Roman" w:cs="Times New Roman"/>
          <w:sz w:val="24"/>
          <w:szCs w:val="24"/>
        </w:rPr>
        <w:t xml:space="preserve">, в которых примут участие </w:t>
      </w:r>
      <w:r w:rsidR="00275D2C" w:rsidRPr="00330772">
        <w:rPr>
          <w:rFonts w:ascii="Times New Roman" w:hAnsi="Times New Roman" w:cs="Times New Roman"/>
          <w:sz w:val="24"/>
          <w:szCs w:val="24"/>
        </w:rPr>
        <w:t>125</w:t>
      </w:r>
      <w:r w:rsidR="00275D2C" w:rsidRPr="00330772">
        <w:rPr>
          <w:rFonts w:ascii="Times New Roman" w:hAnsi="Times New Roman" w:cs="Times New Roman"/>
          <w:sz w:val="24"/>
          <w:szCs w:val="24"/>
        </w:rPr>
        <w:t xml:space="preserve"> мастеров и ремесленников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275D2C" w:rsidRPr="00330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CF3AE" w14:textId="24404C2E" w:rsidR="00275D2C" w:rsidRPr="00330772" w:rsidRDefault="00330772" w:rsidP="0033077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75D2C" w:rsidRPr="00330772">
        <w:rPr>
          <w:rFonts w:ascii="Times New Roman" w:hAnsi="Times New Roman" w:cs="Times New Roman"/>
          <w:sz w:val="24"/>
          <w:szCs w:val="24"/>
        </w:rPr>
        <w:t xml:space="preserve">огласно пункту </w:t>
      </w:r>
      <w:r w:rsidR="00275D2C" w:rsidRPr="00330772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275D2C" w:rsidRPr="00330772">
        <w:rPr>
          <w:rFonts w:ascii="Times New Roman" w:hAnsi="Times New Roman" w:cs="Times New Roman"/>
          <w:sz w:val="24"/>
          <w:szCs w:val="24"/>
        </w:rPr>
        <w:t xml:space="preserve">сметы «Иные расходы», планируется </w:t>
      </w:r>
      <w:r w:rsidRPr="00330772">
        <w:rPr>
          <w:rFonts w:ascii="Times New Roman" w:hAnsi="Times New Roman" w:cs="Times New Roman"/>
          <w:sz w:val="24"/>
          <w:szCs w:val="24"/>
        </w:rPr>
        <w:t>проведение фестиваля</w:t>
      </w:r>
      <w:r w:rsidR="00275D2C" w:rsidRPr="00330772">
        <w:rPr>
          <w:rFonts w:ascii="Times New Roman" w:hAnsi="Times New Roman" w:cs="Times New Roman"/>
          <w:sz w:val="24"/>
          <w:szCs w:val="24"/>
        </w:rPr>
        <w:t xml:space="preserve"> народных мастеров и художников в Республике Алтай в рамках региональных </w:t>
      </w:r>
      <w:proofErr w:type="gramStart"/>
      <w:r w:rsidR="00275D2C" w:rsidRPr="00330772">
        <w:rPr>
          <w:rFonts w:ascii="Times New Roman" w:hAnsi="Times New Roman" w:cs="Times New Roman"/>
          <w:sz w:val="24"/>
          <w:szCs w:val="24"/>
        </w:rPr>
        <w:t>мероприятий  праздника</w:t>
      </w:r>
      <w:proofErr w:type="gramEnd"/>
      <w:r w:rsidR="00275D2C" w:rsidRPr="00330772">
        <w:rPr>
          <w:rFonts w:ascii="Times New Roman" w:hAnsi="Times New Roman" w:cs="Times New Roman"/>
          <w:sz w:val="24"/>
          <w:szCs w:val="24"/>
        </w:rPr>
        <w:t xml:space="preserve"> Эл-</w:t>
      </w:r>
      <w:proofErr w:type="spellStart"/>
      <w:r w:rsidR="00275D2C" w:rsidRPr="0033077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="00275D2C" w:rsidRPr="00330772">
        <w:rPr>
          <w:rFonts w:ascii="Times New Roman" w:hAnsi="Times New Roman" w:cs="Times New Roman"/>
          <w:sz w:val="24"/>
          <w:szCs w:val="24"/>
        </w:rPr>
        <w:t xml:space="preserve"> (выставка -ярмарка мастеров и ремесленников), в котором примут участие  15 мастеров и ремесленников, из них 10 СМСП и самозанятые. </w:t>
      </w:r>
    </w:p>
    <w:p w14:paraId="7A09D71E" w14:textId="3E0AC6DB" w:rsidR="00275D2C" w:rsidRPr="00330772" w:rsidRDefault="00330772" w:rsidP="0033077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F5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75D2C" w:rsidRPr="00330772">
        <w:rPr>
          <w:rFonts w:ascii="Times New Roman" w:hAnsi="Times New Roman" w:cs="Times New Roman"/>
          <w:sz w:val="24"/>
          <w:szCs w:val="24"/>
        </w:rPr>
        <w:t xml:space="preserve">рганизация проведения комплексных услуг.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D2C" w:rsidRPr="00330772">
        <w:rPr>
          <w:rFonts w:ascii="Times New Roman" w:hAnsi="Times New Roman" w:cs="Times New Roman"/>
          <w:sz w:val="24"/>
          <w:szCs w:val="24"/>
        </w:rPr>
        <w:t>Согласно пункту 5</w:t>
      </w:r>
      <w:r w:rsidR="00275D2C" w:rsidRPr="00330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D2C" w:rsidRPr="00330772">
        <w:rPr>
          <w:rFonts w:ascii="Times New Roman" w:hAnsi="Times New Roman" w:cs="Times New Roman"/>
          <w:sz w:val="24"/>
          <w:szCs w:val="24"/>
        </w:rPr>
        <w:t xml:space="preserve">сметы «Оказание комплексных услуг субъектам МСП» по направлению НХП запланировано участие СМСП Республики Алтай в </w:t>
      </w:r>
      <w:proofErr w:type="spellStart"/>
      <w:r w:rsidR="00275D2C" w:rsidRPr="00330772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="00275D2C" w:rsidRPr="00330772">
        <w:rPr>
          <w:rFonts w:ascii="Times New Roman" w:hAnsi="Times New Roman" w:cs="Times New Roman"/>
          <w:sz w:val="24"/>
          <w:szCs w:val="24"/>
        </w:rPr>
        <w:t xml:space="preserve">-ярмарочных мероприятиях.  Комплексная услуга будет состоять из следующих услуг: </w:t>
      </w:r>
    </w:p>
    <w:p w14:paraId="6DA01C2C" w14:textId="77777777" w:rsidR="00275D2C" w:rsidRPr="00A503F5" w:rsidRDefault="00275D2C" w:rsidP="00275D2C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2268"/>
      </w:tblGrid>
      <w:tr w:rsidR="00275D2C" w:rsidRPr="00A503F5" w14:paraId="231F33CD" w14:textId="77777777" w:rsidTr="00275D2C">
        <w:tc>
          <w:tcPr>
            <w:tcW w:w="851" w:type="dxa"/>
            <w:vAlign w:val="center"/>
          </w:tcPr>
          <w:p w14:paraId="7AE412B0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AADD59D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Наименование комплексной услуги</w:t>
            </w:r>
          </w:p>
        </w:tc>
        <w:tc>
          <w:tcPr>
            <w:tcW w:w="2268" w:type="dxa"/>
            <w:vAlign w:val="center"/>
          </w:tcPr>
          <w:p w14:paraId="19E8A7CD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которые получат поддержку</w:t>
            </w:r>
          </w:p>
        </w:tc>
      </w:tr>
      <w:tr w:rsidR="00275D2C" w:rsidRPr="00A503F5" w14:paraId="02D38D70" w14:textId="77777777" w:rsidTr="00275D2C">
        <w:tc>
          <w:tcPr>
            <w:tcW w:w="851" w:type="dxa"/>
            <w:vAlign w:val="center"/>
          </w:tcPr>
          <w:p w14:paraId="7F12FE69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14:paraId="16B6F22A" w14:textId="77777777" w:rsidR="00275D2C" w:rsidRPr="00A503F5" w:rsidRDefault="00275D2C" w:rsidP="00A95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мастеров «Иван-да-Марья» в г. Екатеринбурге</w:t>
            </w: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 xml:space="preserve"> (октябрь)</w:t>
            </w:r>
            <w:r w:rsidRPr="00A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14:paraId="0374FE04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26671A1B" w14:textId="77777777" w:rsidTr="00275D2C">
        <w:tc>
          <w:tcPr>
            <w:tcW w:w="851" w:type="dxa"/>
            <w:vAlign w:val="center"/>
          </w:tcPr>
          <w:p w14:paraId="08E5A0DD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  <w:vAlign w:val="center"/>
          </w:tcPr>
          <w:p w14:paraId="6C58E0FA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участия СМСП в мероприятии, организация выставочной экспозиции с оборудованием выставочных </w:t>
            </w:r>
            <w:proofErr w:type="gramStart"/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мест  для</w:t>
            </w:r>
            <w:proofErr w:type="gramEnd"/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представления и продажи продукции СМСП</w:t>
            </w:r>
          </w:p>
        </w:tc>
        <w:tc>
          <w:tcPr>
            <w:tcW w:w="2268" w:type="dxa"/>
            <w:vAlign w:val="center"/>
          </w:tcPr>
          <w:p w14:paraId="28BBCB7A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0DD0A73A" w14:textId="77777777" w:rsidTr="00275D2C">
        <w:tc>
          <w:tcPr>
            <w:tcW w:w="851" w:type="dxa"/>
            <w:vAlign w:val="center"/>
          </w:tcPr>
          <w:p w14:paraId="5C6157A5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  <w:vAlign w:val="center"/>
          </w:tcPr>
          <w:p w14:paraId="1D6C4CFB" w14:textId="77777777" w:rsidR="00275D2C" w:rsidRPr="00A503F5" w:rsidRDefault="00275D2C" w:rsidP="00A950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Оказание информационно – </w:t>
            </w:r>
            <w:r w:rsidRPr="00A503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консультационных </w:t>
            </w:r>
            <w:proofErr w:type="gramStart"/>
            <w:r w:rsidRPr="00A503F5">
              <w:rPr>
                <w:rFonts w:ascii="Times New Roman" w:eastAsia="SimSun" w:hAnsi="Times New Roman" w:cs="Times New Roman"/>
                <w:sz w:val="24"/>
                <w:szCs w:val="24"/>
              </w:rPr>
              <w:t>услуг  СМСП</w:t>
            </w:r>
            <w:proofErr w:type="gramEnd"/>
          </w:p>
        </w:tc>
        <w:tc>
          <w:tcPr>
            <w:tcW w:w="2268" w:type="dxa"/>
            <w:vAlign w:val="center"/>
          </w:tcPr>
          <w:p w14:paraId="5ED1EC35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0C52B0BC" w14:textId="77777777" w:rsidTr="00275D2C">
        <w:tc>
          <w:tcPr>
            <w:tcW w:w="851" w:type="dxa"/>
            <w:vAlign w:val="center"/>
          </w:tcPr>
          <w:p w14:paraId="18AC01B0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8" w:type="dxa"/>
            <w:vAlign w:val="center"/>
          </w:tcPr>
          <w:p w14:paraId="19C97776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Изготовление  о</w:t>
            </w:r>
            <w:proofErr w:type="gramEnd"/>
            <w:r w:rsidRPr="00A503F5">
              <w:rPr>
                <w:rFonts w:ascii="Times New Roman" w:hAnsi="Times New Roman" w:cs="Times New Roman"/>
                <w:sz w:val="24"/>
                <w:szCs w:val="24"/>
              </w:rPr>
              <w:t xml:space="preserve"> каждом СМСП – участнике мероприятия  презентационного видеоролика о истории </w:t>
            </w:r>
            <w:proofErr w:type="spellStart"/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цспеха</w:t>
            </w:r>
            <w:proofErr w:type="spellEnd"/>
          </w:p>
        </w:tc>
        <w:tc>
          <w:tcPr>
            <w:tcW w:w="2268" w:type="dxa"/>
            <w:vAlign w:val="center"/>
          </w:tcPr>
          <w:p w14:paraId="60F89805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798A483B" w14:textId="77777777" w:rsidTr="00275D2C">
        <w:tc>
          <w:tcPr>
            <w:tcW w:w="851" w:type="dxa"/>
            <w:vAlign w:val="center"/>
          </w:tcPr>
          <w:p w14:paraId="5B52CFEC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vAlign w:val="center"/>
          </w:tcPr>
          <w:p w14:paraId="12FF7059" w14:textId="77777777" w:rsidR="00275D2C" w:rsidRPr="00A503F5" w:rsidRDefault="00275D2C" w:rsidP="00A95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Золотой сезон в Сочи (август):</w:t>
            </w:r>
          </w:p>
        </w:tc>
        <w:tc>
          <w:tcPr>
            <w:tcW w:w="2268" w:type="dxa"/>
            <w:vAlign w:val="center"/>
          </w:tcPr>
          <w:p w14:paraId="6C85B11D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280FD745" w14:textId="77777777" w:rsidTr="00275D2C">
        <w:tc>
          <w:tcPr>
            <w:tcW w:w="851" w:type="dxa"/>
            <w:vAlign w:val="center"/>
          </w:tcPr>
          <w:p w14:paraId="4901FCDD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vAlign w:val="center"/>
          </w:tcPr>
          <w:p w14:paraId="6C4E86D2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участия СМСП в мероприятии, организация выставочной экспозиции с оборудованием выставочных </w:t>
            </w:r>
            <w:proofErr w:type="gramStart"/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мест  для</w:t>
            </w:r>
            <w:proofErr w:type="gramEnd"/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представления и продажи продукции СМСП</w:t>
            </w:r>
          </w:p>
        </w:tc>
        <w:tc>
          <w:tcPr>
            <w:tcW w:w="2268" w:type="dxa"/>
            <w:vAlign w:val="center"/>
          </w:tcPr>
          <w:p w14:paraId="1B970CA5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00B325E2" w14:textId="77777777" w:rsidTr="00275D2C">
        <w:tc>
          <w:tcPr>
            <w:tcW w:w="851" w:type="dxa"/>
            <w:vAlign w:val="center"/>
          </w:tcPr>
          <w:p w14:paraId="02C229E4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vAlign w:val="center"/>
          </w:tcPr>
          <w:p w14:paraId="6DCDCFAA" w14:textId="77777777" w:rsidR="00275D2C" w:rsidRPr="00A503F5" w:rsidRDefault="00275D2C" w:rsidP="00A950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Оказание информационно – </w:t>
            </w:r>
            <w:r w:rsidRPr="00A503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консультационных </w:t>
            </w:r>
            <w:proofErr w:type="gramStart"/>
            <w:r w:rsidRPr="00A503F5">
              <w:rPr>
                <w:rFonts w:ascii="Times New Roman" w:eastAsia="SimSun" w:hAnsi="Times New Roman" w:cs="Times New Roman"/>
                <w:sz w:val="24"/>
                <w:szCs w:val="24"/>
              </w:rPr>
              <w:t>услуг  СМСП</w:t>
            </w:r>
            <w:proofErr w:type="gramEnd"/>
          </w:p>
        </w:tc>
        <w:tc>
          <w:tcPr>
            <w:tcW w:w="2268" w:type="dxa"/>
            <w:vAlign w:val="center"/>
          </w:tcPr>
          <w:p w14:paraId="0BA4A3AD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1578A7DB" w14:textId="77777777" w:rsidTr="00275D2C">
        <w:tc>
          <w:tcPr>
            <w:tcW w:w="851" w:type="dxa"/>
            <w:vAlign w:val="center"/>
          </w:tcPr>
          <w:p w14:paraId="73C0EFB1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vAlign w:val="center"/>
          </w:tcPr>
          <w:p w14:paraId="4BB85A07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Изготовление  о</w:t>
            </w:r>
            <w:proofErr w:type="gramEnd"/>
            <w:r w:rsidRPr="00A503F5">
              <w:rPr>
                <w:rFonts w:ascii="Times New Roman" w:hAnsi="Times New Roman" w:cs="Times New Roman"/>
                <w:sz w:val="24"/>
                <w:szCs w:val="24"/>
              </w:rPr>
              <w:t xml:space="preserve"> каждом СМСП – участнике мероприятия  презентационного видеоролика о истории </w:t>
            </w:r>
            <w:proofErr w:type="spellStart"/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цспеха</w:t>
            </w:r>
            <w:proofErr w:type="spellEnd"/>
          </w:p>
        </w:tc>
        <w:tc>
          <w:tcPr>
            <w:tcW w:w="2268" w:type="dxa"/>
            <w:vAlign w:val="center"/>
          </w:tcPr>
          <w:p w14:paraId="7A62A62A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381DBB1C" w14:textId="77777777" w:rsidTr="00275D2C">
        <w:tc>
          <w:tcPr>
            <w:tcW w:w="851" w:type="dxa"/>
            <w:vAlign w:val="center"/>
          </w:tcPr>
          <w:p w14:paraId="50CC2A90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14:paraId="4389C462" w14:textId="77777777" w:rsidR="00275D2C" w:rsidRPr="00A503F5" w:rsidRDefault="00275D2C" w:rsidP="00A95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Международный Фестиваль "Руками женщины</w:t>
            </w:r>
            <w:proofErr w:type="gramStart"/>
            <w:r w:rsidRPr="00A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  в</w:t>
            </w:r>
            <w:proofErr w:type="gramEnd"/>
            <w:r w:rsidRPr="00A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Москве (октябрь):</w:t>
            </w:r>
          </w:p>
        </w:tc>
        <w:tc>
          <w:tcPr>
            <w:tcW w:w="2268" w:type="dxa"/>
            <w:vAlign w:val="center"/>
          </w:tcPr>
          <w:p w14:paraId="173FB6ED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3156C05B" w14:textId="77777777" w:rsidTr="00275D2C">
        <w:tc>
          <w:tcPr>
            <w:tcW w:w="851" w:type="dxa"/>
            <w:vAlign w:val="center"/>
          </w:tcPr>
          <w:p w14:paraId="679FF52B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8" w:type="dxa"/>
            <w:vAlign w:val="center"/>
          </w:tcPr>
          <w:p w14:paraId="7E8D54D9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участия СМСП в мероприятии, организация выставочной экспозиции с оборудованием выставочных </w:t>
            </w:r>
            <w:proofErr w:type="gramStart"/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мест  для</w:t>
            </w:r>
            <w:proofErr w:type="gramEnd"/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представления и продажи продукции СМСП</w:t>
            </w:r>
          </w:p>
        </w:tc>
        <w:tc>
          <w:tcPr>
            <w:tcW w:w="2268" w:type="dxa"/>
            <w:vAlign w:val="center"/>
          </w:tcPr>
          <w:p w14:paraId="0EFD0E0F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3B42543F" w14:textId="77777777" w:rsidTr="00275D2C">
        <w:tc>
          <w:tcPr>
            <w:tcW w:w="851" w:type="dxa"/>
            <w:vAlign w:val="center"/>
          </w:tcPr>
          <w:p w14:paraId="681E4224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8" w:type="dxa"/>
            <w:vAlign w:val="center"/>
          </w:tcPr>
          <w:p w14:paraId="6BDC4C2C" w14:textId="77777777" w:rsidR="00275D2C" w:rsidRPr="00A503F5" w:rsidRDefault="00275D2C" w:rsidP="00A950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Оказание информационно – </w:t>
            </w:r>
            <w:r w:rsidRPr="00A503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консультационных </w:t>
            </w:r>
            <w:proofErr w:type="gramStart"/>
            <w:r w:rsidRPr="00A503F5">
              <w:rPr>
                <w:rFonts w:ascii="Times New Roman" w:eastAsia="SimSun" w:hAnsi="Times New Roman" w:cs="Times New Roman"/>
                <w:sz w:val="24"/>
                <w:szCs w:val="24"/>
              </w:rPr>
              <w:t>услуг  СМСП</w:t>
            </w:r>
            <w:proofErr w:type="gramEnd"/>
          </w:p>
        </w:tc>
        <w:tc>
          <w:tcPr>
            <w:tcW w:w="2268" w:type="dxa"/>
            <w:vAlign w:val="center"/>
          </w:tcPr>
          <w:p w14:paraId="7D631FCE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794AD714" w14:textId="77777777" w:rsidTr="00275D2C">
        <w:tc>
          <w:tcPr>
            <w:tcW w:w="851" w:type="dxa"/>
            <w:vAlign w:val="center"/>
          </w:tcPr>
          <w:p w14:paraId="7AA6D325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8" w:type="dxa"/>
            <w:vAlign w:val="center"/>
          </w:tcPr>
          <w:p w14:paraId="6CFF1F9C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Изготовление  о</w:t>
            </w:r>
            <w:proofErr w:type="gramEnd"/>
            <w:r w:rsidRPr="00A503F5">
              <w:rPr>
                <w:rFonts w:ascii="Times New Roman" w:hAnsi="Times New Roman" w:cs="Times New Roman"/>
                <w:sz w:val="24"/>
                <w:szCs w:val="24"/>
              </w:rPr>
              <w:t xml:space="preserve"> каждом СМСП – участнике мероприятия  презентационного видеоролика о истории </w:t>
            </w:r>
            <w:proofErr w:type="spellStart"/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цспеха</w:t>
            </w:r>
            <w:proofErr w:type="spellEnd"/>
          </w:p>
        </w:tc>
        <w:tc>
          <w:tcPr>
            <w:tcW w:w="2268" w:type="dxa"/>
            <w:vAlign w:val="center"/>
          </w:tcPr>
          <w:p w14:paraId="126C968A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00E692D4" w14:textId="77777777" w:rsidTr="00275D2C">
        <w:tc>
          <w:tcPr>
            <w:tcW w:w="851" w:type="dxa"/>
            <w:vAlign w:val="center"/>
          </w:tcPr>
          <w:p w14:paraId="472A14C6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14:paraId="346BC92C" w14:textId="77777777" w:rsidR="00275D2C" w:rsidRPr="00A503F5" w:rsidRDefault="00275D2C" w:rsidP="00A95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народных промыслов России «Ладья - 2020. Зимняя сказка» в Москве (декабрь):</w:t>
            </w:r>
          </w:p>
        </w:tc>
        <w:tc>
          <w:tcPr>
            <w:tcW w:w="2268" w:type="dxa"/>
            <w:vAlign w:val="center"/>
          </w:tcPr>
          <w:p w14:paraId="26115D46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6E16B9E8" w14:textId="77777777" w:rsidTr="00275D2C">
        <w:tc>
          <w:tcPr>
            <w:tcW w:w="851" w:type="dxa"/>
            <w:vAlign w:val="center"/>
          </w:tcPr>
          <w:p w14:paraId="289B9095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8" w:type="dxa"/>
            <w:vAlign w:val="center"/>
          </w:tcPr>
          <w:p w14:paraId="73066C20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участия СМСП в мероприятии, организация выставочной экспозиции с оборудованием выставочных </w:t>
            </w:r>
            <w:proofErr w:type="gramStart"/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мест  для</w:t>
            </w:r>
            <w:proofErr w:type="gramEnd"/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представления и продажи продукции СМСП</w:t>
            </w:r>
          </w:p>
        </w:tc>
        <w:tc>
          <w:tcPr>
            <w:tcW w:w="2268" w:type="dxa"/>
            <w:vAlign w:val="center"/>
          </w:tcPr>
          <w:p w14:paraId="586F0A09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4CF6855A" w14:textId="77777777" w:rsidTr="00275D2C">
        <w:tc>
          <w:tcPr>
            <w:tcW w:w="851" w:type="dxa"/>
            <w:vAlign w:val="center"/>
          </w:tcPr>
          <w:p w14:paraId="78E6DF8E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8" w:type="dxa"/>
            <w:vAlign w:val="center"/>
          </w:tcPr>
          <w:p w14:paraId="4C1B488A" w14:textId="77777777" w:rsidR="00275D2C" w:rsidRPr="00A503F5" w:rsidRDefault="00275D2C" w:rsidP="00A950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Оказание информационно – </w:t>
            </w:r>
            <w:r w:rsidRPr="00A503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консультационных </w:t>
            </w:r>
            <w:proofErr w:type="gramStart"/>
            <w:r w:rsidRPr="00A503F5">
              <w:rPr>
                <w:rFonts w:ascii="Times New Roman" w:eastAsia="SimSun" w:hAnsi="Times New Roman" w:cs="Times New Roman"/>
                <w:sz w:val="24"/>
                <w:szCs w:val="24"/>
              </w:rPr>
              <w:t>услуг  СМСП</w:t>
            </w:r>
            <w:proofErr w:type="gramEnd"/>
          </w:p>
        </w:tc>
        <w:tc>
          <w:tcPr>
            <w:tcW w:w="2268" w:type="dxa"/>
            <w:vAlign w:val="center"/>
          </w:tcPr>
          <w:p w14:paraId="4DBABD02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38B5FC87" w14:textId="77777777" w:rsidTr="00275D2C">
        <w:tc>
          <w:tcPr>
            <w:tcW w:w="851" w:type="dxa"/>
            <w:vAlign w:val="center"/>
          </w:tcPr>
          <w:p w14:paraId="2866B6BF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vAlign w:val="center"/>
          </w:tcPr>
          <w:p w14:paraId="077D8A31" w14:textId="77777777" w:rsidR="00275D2C" w:rsidRPr="00A503F5" w:rsidRDefault="00275D2C" w:rsidP="00A95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 Спасская ярмарка в Казани (август):</w:t>
            </w:r>
          </w:p>
        </w:tc>
        <w:tc>
          <w:tcPr>
            <w:tcW w:w="2268" w:type="dxa"/>
            <w:vAlign w:val="center"/>
          </w:tcPr>
          <w:p w14:paraId="762B343E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74ACB95A" w14:textId="77777777" w:rsidTr="00275D2C">
        <w:tc>
          <w:tcPr>
            <w:tcW w:w="851" w:type="dxa"/>
            <w:vAlign w:val="center"/>
          </w:tcPr>
          <w:p w14:paraId="38A598CA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8" w:type="dxa"/>
            <w:vAlign w:val="center"/>
          </w:tcPr>
          <w:p w14:paraId="43E35DBE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участия СМСП в мероприятии, организация выставочной экспозиции с </w:t>
            </w:r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оборудованием выставочных </w:t>
            </w:r>
            <w:proofErr w:type="gramStart"/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мест  для</w:t>
            </w:r>
            <w:proofErr w:type="gramEnd"/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представления и продажи продукции СМСП</w:t>
            </w:r>
          </w:p>
        </w:tc>
        <w:tc>
          <w:tcPr>
            <w:tcW w:w="2268" w:type="dxa"/>
            <w:vAlign w:val="center"/>
          </w:tcPr>
          <w:p w14:paraId="04900C22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275D2C" w:rsidRPr="00A503F5" w14:paraId="79987016" w14:textId="77777777" w:rsidTr="00275D2C">
        <w:tc>
          <w:tcPr>
            <w:tcW w:w="851" w:type="dxa"/>
            <w:vAlign w:val="center"/>
          </w:tcPr>
          <w:p w14:paraId="214FA456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8" w:type="dxa"/>
            <w:vAlign w:val="center"/>
          </w:tcPr>
          <w:p w14:paraId="07604DCA" w14:textId="77777777" w:rsidR="00275D2C" w:rsidRPr="00A503F5" w:rsidRDefault="00275D2C" w:rsidP="00A950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Оказание информационно - </w:t>
            </w:r>
            <w:r w:rsidRPr="00A503F5">
              <w:rPr>
                <w:rFonts w:ascii="Times New Roman" w:eastAsia="SimSun" w:hAnsi="Times New Roman" w:cs="Times New Roman"/>
                <w:sz w:val="24"/>
                <w:szCs w:val="24"/>
              </w:rPr>
              <w:t>консультационной поддержка СМСП</w:t>
            </w:r>
          </w:p>
        </w:tc>
        <w:tc>
          <w:tcPr>
            <w:tcW w:w="2268" w:type="dxa"/>
            <w:vAlign w:val="center"/>
          </w:tcPr>
          <w:p w14:paraId="1494E9FE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64AF0B78" w14:textId="77777777" w:rsidTr="00275D2C">
        <w:tc>
          <w:tcPr>
            <w:tcW w:w="851" w:type="dxa"/>
            <w:vAlign w:val="center"/>
          </w:tcPr>
          <w:p w14:paraId="6810EF9B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28" w:type="dxa"/>
            <w:vAlign w:val="center"/>
          </w:tcPr>
          <w:p w14:paraId="6CC4F1A3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Изготовление  о</w:t>
            </w:r>
            <w:proofErr w:type="gramEnd"/>
            <w:r w:rsidRPr="00A503F5">
              <w:rPr>
                <w:rFonts w:ascii="Times New Roman" w:hAnsi="Times New Roman" w:cs="Times New Roman"/>
                <w:sz w:val="24"/>
                <w:szCs w:val="24"/>
              </w:rPr>
              <w:t xml:space="preserve"> каждом СМСП – участнике мероприятия  презентационного видеоролика</w:t>
            </w:r>
          </w:p>
        </w:tc>
        <w:tc>
          <w:tcPr>
            <w:tcW w:w="2268" w:type="dxa"/>
            <w:vAlign w:val="center"/>
          </w:tcPr>
          <w:p w14:paraId="5A76DC5F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D2C" w:rsidRPr="00A503F5" w14:paraId="38155F55" w14:textId="77777777" w:rsidTr="00275D2C">
        <w:tc>
          <w:tcPr>
            <w:tcW w:w="851" w:type="dxa"/>
            <w:vAlign w:val="center"/>
          </w:tcPr>
          <w:p w14:paraId="2A57EA2A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9BF127F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02353F53" w14:textId="77777777" w:rsidR="00275D2C" w:rsidRPr="00A503F5" w:rsidRDefault="00275D2C" w:rsidP="00A950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6BB9967" w14:textId="55F8DB8F" w:rsidR="00346ADF" w:rsidRPr="00A503F5" w:rsidRDefault="00346ADF" w:rsidP="00346ADF">
      <w:pPr>
        <w:tabs>
          <w:tab w:val="left" w:pos="567"/>
        </w:tabs>
        <w:spacing w:after="0" w:line="276" w:lineRule="auto"/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94640" w14:textId="77777777" w:rsidR="00D53ADC" w:rsidRPr="00A503F5" w:rsidRDefault="00D53ADC" w:rsidP="00B015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B34494" w:rsidRPr="00A503F5" w14:paraId="181B6B11" w14:textId="77777777" w:rsidTr="00B34494">
        <w:trPr>
          <w:trHeight w:val="1041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6F8EE14" w14:textId="77777777" w:rsidR="00B34494" w:rsidRPr="00A503F5" w:rsidRDefault="00B34494" w:rsidP="00B0155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Информация</w:t>
            </w:r>
          </w:p>
          <w:p w14:paraId="00EABB9E" w14:textId="59E1CC17" w:rsidR="00B34494" w:rsidRPr="00A503F5" w:rsidRDefault="00B34494" w:rsidP="00B0155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ключевых показателях эффективности деятельности </w:t>
            </w:r>
            <w:r w:rsidR="00346ADF" w:rsidRPr="00A50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ЦНХП</w:t>
            </w:r>
            <w:r w:rsidRPr="00A50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75D2C" w:rsidRPr="00A50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A50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75D2C" w:rsidRPr="00A50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Pr="00A50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275D2C" w:rsidRPr="00A50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14:paraId="1D16E571" w14:textId="77777777" w:rsidR="00275D2C" w:rsidRPr="00A503F5" w:rsidRDefault="00275D2C" w:rsidP="00B0155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8647" w:type="dxa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111"/>
              <w:gridCol w:w="992"/>
              <w:gridCol w:w="851"/>
              <w:gridCol w:w="850"/>
              <w:gridCol w:w="1134"/>
            </w:tblGrid>
            <w:tr w:rsidR="00275D2C" w:rsidRPr="00A503F5" w14:paraId="2E380AB7" w14:textId="43E78E27" w:rsidTr="004B29B7">
              <w:trPr>
                <w:trHeight w:val="930"/>
              </w:trPr>
              <w:tc>
                <w:tcPr>
                  <w:tcW w:w="709" w:type="dxa"/>
                </w:tcPr>
                <w:p w14:paraId="153689BF" w14:textId="77777777" w:rsidR="00275D2C" w:rsidRPr="00A503F5" w:rsidRDefault="00275D2C" w:rsidP="00346A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11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84F17C9" w14:textId="77777777" w:rsidR="00275D2C" w:rsidRPr="00A503F5" w:rsidRDefault="00275D2C" w:rsidP="00346AD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506B16" w14:textId="77777777" w:rsidR="00275D2C" w:rsidRPr="00A503F5" w:rsidRDefault="00275D2C" w:rsidP="00346AD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03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851" w:type="dxa"/>
                </w:tcPr>
                <w:p w14:paraId="736E46DC" w14:textId="31F917D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0" w:type="dxa"/>
                </w:tcPr>
                <w:p w14:paraId="013945F7" w14:textId="06BC5335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14:paraId="254534E7" w14:textId="1E7A7CB9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275D2C" w:rsidRPr="00A503F5" w14:paraId="793D430E" w14:textId="716D457E" w:rsidTr="004B29B7">
              <w:tc>
                <w:tcPr>
                  <w:tcW w:w="709" w:type="dxa"/>
                </w:tcPr>
                <w:p w14:paraId="012B5379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14:paraId="762DEF2B" w14:textId="34BA5BBF" w:rsidR="00275D2C" w:rsidRPr="00A503F5" w:rsidRDefault="004B29B7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услуг, предоставленных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том числе:</w:t>
                  </w:r>
                </w:p>
              </w:tc>
              <w:tc>
                <w:tcPr>
                  <w:tcW w:w="992" w:type="dxa"/>
                </w:tcPr>
                <w:p w14:paraId="5B3D36E3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851" w:type="dxa"/>
                </w:tcPr>
                <w:p w14:paraId="56E7E364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B0BFE1B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80FE977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5D2C" w:rsidRPr="00A503F5" w14:paraId="5CC3C9F0" w14:textId="657C22EA" w:rsidTr="004B29B7">
              <w:tc>
                <w:tcPr>
                  <w:tcW w:w="709" w:type="dxa"/>
                </w:tcPr>
                <w:p w14:paraId="3E4278C1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111" w:type="dxa"/>
                </w:tcPr>
                <w:p w14:paraId="171F69F2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Центром народно-художественных промыслов, ремесленной деятельности, сельского и экологического туризма</w:t>
                  </w:r>
                </w:p>
              </w:tc>
              <w:tc>
                <w:tcPr>
                  <w:tcW w:w="992" w:type="dxa"/>
                </w:tcPr>
                <w:p w14:paraId="2B30169F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851" w:type="dxa"/>
                </w:tcPr>
                <w:p w14:paraId="6268531C" w14:textId="505B7E45" w:rsidR="00275D2C" w:rsidRPr="00A503F5" w:rsidRDefault="004B29B7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850" w:type="dxa"/>
                </w:tcPr>
                <w:p w14:paraId="5EE346D6" w14:textId="577C2A96" w:rsidR="00275D2C" w:rsidRPr="00A503F5" w:rsidRDefault="004B29B7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134" w:type="dxa"/>
                </w:tcPr>
                <w:p w14:paraId="66545D0C" w14:textId="22C361A9" w:rsidR="00275D2C" w:rsidRPr="00A503F5" w:rsidRDefault="004B29B7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</w:tr>
            <w:tr w:rsidR="00275D2C" w:rsidRPr="00A503F5" w14:paraId="53A710E5" w14:textId="4D8280BB" w:rsidTr="004B29B7">
              <w:tc>
                <w:tcPr>
                  <w:tcW w:w="709" w:type="dxa"/>
                </w:tcPr>
                <w:p w14:paraId="5E26F0ED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14:paraId="16F58DCA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комплексных услуг, предоставленных субъектам малого и среднего предпринимательства, в том числе:</w:t>
                  </w:r>
                </w:p>
              </w:tc>
              <w:tc>
                <w:tcPr>
                  <w:tcW w:w="992" w:type="dxa"/>
                </w:tcPr>
                <w:p w14:paraId="654D421E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851" w:type="dxa"/>
                </w:tcPr>
                <w:p w14:paraId="304A93D6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BC10BEE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2916AF0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5D2C" w:rsidRPr="00A503F5" w14:paraId="41BB740B" w14:textId="3FC04D55" w:rsidTr="004B29B7">
              <w:tc>
                <w:tcPr>
                  <w:tcW w:w="709" w:type="dxa"/>
                </w:tcPr>
                <w:p w14:paraId="4B401661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4111" w:type="dxa"/>
                </w:tcPr>
                <w:p w14:paraId="74A7645F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Центром народно-художественных промыслов, ремесленной деятельности, сельского и экологического туризма</w:t>
                  </w:r>
                </w:p>
              </w:tc>
              <w:tc>
                <w:tcPr>
                  <w:tcW w:w="992" w:type="dxa"/>
                </w:tcPr>
                <w:p w14:paraId="54C2883F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851" w:type="dxa"/>
                </w:tcPr>
                <w:p w14:paraId="4C14882C" w14:textId="088C9FFC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B29B7"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41E76AD4" w14:textId="66BAEE7D" w:rsidR="00275D2C" w:rsidRPr="00A503F5" w:rsidRDefault="004B29B7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14:paraId="4F638F0B" w14:textId="3DCE5D21" w:rsidR="00275D2C" w:rsidRPr="00A503F5" w:rsidRDefault="004B29B7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275D2C" w:rsidRPr="00A503F5" w14:paraId="73DD2FE7" w14:textId="397378AE" w:rsidTr="004B29B7">
              <w:tc>
                <w:tcPr>
                  <w:tcW w:w="709" w:type="dxa"/>
                </w:tcPr>
                <w:p w14:paraId="4F5FA4CF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14:paraId="234278BC" w14:textId="0E84E9AD" w:rsidR="00275D2C" w:rsidRPr="00A503F5" w:rsidRDefault="004B29B7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9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субъектов малого и среднего предпринимательства, получивших государственную поддержку, в том числе</w:t>
                  </w:r>
                </w:p>
              </w:tc>
              <w:tc>
                <w:tcPr>
                  <w:tcW w:w="992" w:type="dxa"/>
                </w:tcPr>
                <w:p w14:paraId="481E8E7A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851" w:type="dxa"/>
                </w:tcPr>
                <w:p w14:paraId="2E86BC7A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83B5E30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DE98354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5D2C" w:rsidRPr="00A503F5" w14:paraId="0A871325" w14:textId="225FF85F" w:rsidTr="004B29B7">
              <w:tc>
                <w:tcPr>
                  <w:tcW w:w="709" w:type="dxa"/>
                </w:tcPr>
                <w:p w14:paraId="0783AA28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4111" w:type="dxa"/>
                </w:tcPr>
                <w:p w14:paraId="6123701C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Центра народно-художественных промыслов, ремесленной деятельности, сельского и экологического туризма</w:t>
                  </w:r>
                </w:p>
              </w:tc>
              <w:tc>
                <w:tcPr>
                  <w:tcW w:w="992" w:type="dxa"/>
                </w:tcPr>
                <w:p w14:paraId="2790C920" w14:textId="77777777" w:rsidR="00275D2C" w:rsidRPr="00A503F5" w:rsidRDefault="00275D2C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851" w:type="dxa"/>
                </w:tcPr>
                <w:p w14:paraId="5483406D" w14:textId="0E34D68A" w:rsidR="00275D2C" w:rsidRPr="00A503F5" w:rsidRDefault="004B29B7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50" w:type="dxa"/>
                </w:tcPr>
                <w:p w14:paraId="16DC2FCA" w14:textId="659AE038" w:rsidR="00275D2C" w:rsidRPr="00A503F5" w:rsidRDefault="004B29B7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34" w:type="dxa"/>
                </w:tcPr>
                <w:p w14:paraId="56C81998" w14:textId="56AF5AA1" w:rsidR="00275D2C" w:rsidRPr="00A503F5" w:rsidRDefault="004B29B7" w:rsidP="00346A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0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</w:tbl>
          <w:p w14:paraId="2D84EDC6" w14:textId="2C7247BB" w:rsidR="00346ADF" w:rsidRPr="00A503F5" w:rsidRDefault="00346ADF" w:rsidP="00B0155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7369E8F" w14:textId="456DB4AE" w:rsidR="004B29B7" w:rsidRPr="00A503F5" w:rsidRDefault="004B29B7" w:rsidP="00B0155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6D22D2A" w14:textId="12D6F682" w:rsidR="00346ADF" w:rsidRPr="00A503F5" w:rsidRDefault="00346ADF" w:rsidP="00B0155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04EBFB" w14:textId="77777777" w:rsidR="00D53ADC" w:rsidRPr="00A503F5" w:rsidRDefault="00D53ADC" w:rsidP="00B01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3ADC" w:rsidRPr="00A5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0CBF" w14:textId="77777777" w:rsidR="00037971" w:rsidRDefault="00037971" w:rsidP="00DA35C8">
      <w:pPr>
        <w:spacing w:after="0" w:line="240" w:lineRule="auto"/>
      </w:pPr>
      <w:r>
        <w:separator/>
      </w:r>
    </w:p>
  </w:endnote>
  <w:endnote w:type="continuationSeparator" w:id="0">
    <w:p w14:paraId="7D61103A" w14:textId="77777777" w:rsidR="00037971" w:rsidRDefault="00037971" w:rsidP="00DA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A495" w14:textId="77777777" w:rsidR="00037971" w:rsidRDefault="00037971" w:rsidP="00DA35C8">
      <w:pPr>
        <w:spacing w:after="0" w:line="240" w:lineRule="auto"/>
      </w:pPr>
      <w:r>
        <w:separator/>
      </w:r>
    </w:p>
  </w:footnote>
  <w:footnote w:type="continuationSeparator" w:id="0">
    <w:p w14:paraId="5713941C" w14:textId="77777777" w:rsidR="00037971" w:rsidRDefault="00037971" w:rsidP="00DA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546"/>
    <w:multiLevelType w:val="multilevel"/>
    <w:tmpl w:val="D7F0C50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18CC07C3"/>
    <w:multiLevelType w:val="hybridMultilevel"/>
    <w:tmpl w:val="F13C4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5DF1"/>
    <w:multiLevelType w:val="multilevel"/>
    <w:tmpl w:val="75665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B2E0514"/>
    <w:multiLevelType w:val="hybridMultilevel"/>
    <w:tmpl w:val="D316B0DC"/>
    <w:lvl w:ilvl="0" w:tplc="7A629A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2B3130"/>
    <w:multiLevelType w:val="hybridMultilevel"/>
    <w:tmpl w:val="7E029AA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30253A6"/>
    <w:multiLevelType w:val="hybridMultilevel"/>
    <w:tmpl w:val="BF2EF0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1E7589"/>
    <w:multiLevelType w:val="hybridMultilevel"/>
    <w:tmpl w:val="EAAA4182"/>
    <w:lvl w:ilvl="0" w:tplc="F0AEDE1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261031"/>
    <w:multiLevelType w:val="multilevel"/>
    <w:tmpl w:val="4356C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772B05"/>
    <w:multiLevelType w:val="multilevel"/>
    <w:tmpl w:val="17D812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9" w15:restartNumberingAfterBreak="0">
    <w:nsid w:val="7CCE2DEC"/>
    <w:multiLevelType w:val="hybridMultilevel"/>
    <w:tmpl w:val="CB868F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2D"/>
    <w:rsid w:val="00002E4A"/>
    <w:rsid w:val="00006BB3"/>
    <w:rsid w:val="0001503C"/>
    <w:rsid w:val="000155C2"/>
    <w:rsid w:val="00037971"/>
    <w:rsid w:val="00041CBA"/>
    <w:rsid w:val="00062038"/>
    <w:rsid w:val="00071E33"/>
    <w:rsid w:val="00092F51"/>
    <w:rsid w:val="00096D7C"/>
    <w:rsid w:val="000A3007"/>
    <w:rsid w:val="000D0809"/>
    <w:rsid w:val="000F0D71"/>
    <w:rsid w:val="00112511"/>
    <w:rsid w:val="001619E3"/>
    <w:rsid w:val="00174155"/>
    <w:rsid w:val="00180FE3"/>
    <w:rsid w:val="001A57BA"/>
    <w:rsid w:val="001B128A"/>
    <w:rsid w:val="001B23C5"/>
    <w:rsid w:val="001C77B4"/>
    <w:rsid w:val="001D6BFE"/>
    <w:rsid w:val="001E26EE"/>
    <w:rsid w:val="001E329E"/>
    <w:rsid w:val="001E3C7D"/>
    <w:rsid w:val="001F03E5"/>
    <w:rsid w:val="001F617F"/>
    <w:rsid w:val="00211BF1"/>
    <w:rsid w:val="00216903"/>
    <w:rsid w:val="00223444"/>
    <w:rsid w:val="0025607E"/>
    <w:rsid w:val="00256799"/>
    <w:rsid w:val="00275D2C"/>
    <w:rsid w:val="002A3C19"/>
    <w:rsid w:val="002A59AA"/>
    <w:rsid w:val="002A7678"/>
    <w:rsid w:val="002A7813"/>
    <w:rsid w:val="002B1320"/>
    <w:rsid w:val="002D16C4"/>
    <w:rsid w:val="002D24A2"/>
    <w:rsid w:val="00312F43"/>
    <w:rsid w:val="003161B6"/>
    <w:rsid w:val="00327055"/>
    <w:rsid w:val="00327379"/>
    <w:rsid w:val="00330772"/>
    <w:rsid w:val="003406FB"/>
    <w:rsid w:val="00346ADF"/>
    <w:rsid w:val="00350D0E"/>
    <w:rsid w:val="003A5C82"/>
    <w:rsid w:val="003D2657"/>
    <w:rsid w:val="00436B26"/>
    <w:rsid w:val="00460EB4"/>
    <w:rsid w:val="00482438"/>
    <w:rsid w:val="00484E9C"/>
    <w:rsid w:val="004A13C8"/>
    <w:rsid w:val="004B29B7"/>
    <w:rsid w:val="004E4799"/>
    <w:rsid w:val="00543EFD"/>
    <w:rsid w:val="0057264A"/>
    <w:rsid w:val="006338F0"/>
    <w:rsid w:val="00651455"/>
    <w:rsid w:val="006803C3"/>
    <w:rsid w:val="006B0323"/>
    <w:rsid w:val="006B1E25"/>
    <w:rsid w:val="006B5D09"/>
    <w:rsid w:val="006C0BA0"/>
    <w:rsid w:val="007012D8"/>
    <w:rsid w:val="0072269C"/>
    <w:rsid w:val="007304BF"/>
    <w:rsid w:val="00744DD5"/>
    <w:rsid w:val="00773C81"/>
    <w:rsid w:val="00775B05"/>
    <w:rsid w:val="007874FF"/>
    <w:rsid w:val="007B2870"/>
    <w:rsid w:val="007B5107"/>
    <w:rsid w:val="007C1FDF"/>
    <w:rsid w:val="007E37DD"/>
    <w:rsid w:val="00805C67"/>
    <w:rsid w:val="00817A66"/>
    <w:rsid w:val="00842CAD"/>
    <w:rsid w:val="008A11DC"/>
    <w:rsid w:val="008A46D0"/>
    <w:rsid w:val="008B06DA"/>
    <w:rsid w:val="008B2764"/>
    <w:rsid w:val="008D3591"/>
    <w:rsid w:val="008F3BD8"/>
    <w:rsid w:val="009006E5"/>
    <w:rsid w:val="009175CA"/>
    <w:rsid w:val="00936B65"/>
    <w:rsid w:val="009627AC"/>
    <w:rsid w:val="00970D6A"/>
    <w:rsid w:val="009717D7"/>
    <w:rsid w:val="00973441"/>
    <w:rsid w:val="00994A93"/>
    <w:rsid w:val="00A14B6B"/>
    <w:rsid w:val="00A2306F"/>
    <w:rsid w:val="00A23626"/>
    <w:rsid w:val="00A30F64"/>
    <w:rsid w:val="00A4104F"/>
    <w:rsid w:val="00A503F5"/>
    <w:rsid w:val="00A85BA4"/>
    <w:rsid w:val="00AF639D"/>
    <w:rsid w:val="00B0155D"/>
    <w:rsid w:val="00B05FB7"/>
    <w:rsid w:val="00B124F4"/>
    <w:rsid w:val="00B25A4D"/>
    <w:rsid w:val="00B33F01"/>
    <w:rsid w:val="00B34494"/>
    <w:rsid w:val="00B427B0"/>
    <w:rsid w:val="00B75BD7"/>
    <w:rsid w:val="00B85BF3"/>
    <w:rsid w:val="00B86619"/>
    <w:rsid w:val="00BC6671"/>
    <w:rsid w:val="00C07C83"/>
    <w:rsid w:val="00C30C1E"/>
    <w:rsid w:val="00C62A84"/>
    <w:rsid w:val="00C638B5"/>
    <w:rsid w:val="00C66AF3"/>
    <w:rsid w:val="00C825BE"/>
    <w:rsid w:val="00C871BA"/>
    <w:rsid w:val="00C93E4A"/>
    <w:rsid w:val="00CA7D05"/>
    <w:rsid w:val="00CB1CE0"/>
    <w:rsid w:val="00CC0F4C"/>
    <w:rsid w:val="00CD4DE3"/>
    <w:rsid w:val="00CF5626"/>
    <w:rsid w:val="00D02BE4"/>
    <w:rsid w:val="00D17C5F"/>
    <w:rsid w:val="00D53ADC"/>
    <w:rsid w:val="00D70D2A"/>
    <w:rsid w:val="00DA35C8"/>
    <w:rsid w:val="00DA4155"/>
    <w:rsid w:val="00DA4CDE"/>
    <w:rsid w:val="00DA5560"/>
    <w:rsid w:val="00E354CC"/>
    <w:rsid w:val="00E36B27"/>
    <w:rsid w:val="00E44BF5"/>
    <w:rsid w:val="00E71765"/>
    <w:rsid w:val="00E91A46"/>
    <w:rsid w:val="00E973AA"/>
    <w:rsid w:val="00EA0227"/>
    <w:rsid w:val="00EA58BE"/>
    <w:rsid w:val="00EE491B"/>
    <w:rsid w:val="00F00C08"/>
    <w:rsid w:val="00F034C4"/>
    <w:rsid w:val="00F04FC0"/>
    <w:rsid w:val="00F10CFB"/>
    <w:rsid w:val="00F16482"/>
    <w:rsid w:val="00F27D2D"/>
    <w:rsid w:val="00F757CE"/>
    <w:rsid w:val="00FA2CCC"/>
    <w:rsid w:val="00FD100C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3849"/>
  <w15:chartTrackingRefBased/>
  <w15:docId w15:val="{AFBBBE82-BB46-4A5F-9C86-9C9945B2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2D"/>
    <w:pPr>
      <w:ind w:left="720"/>
      <w:contextualSpacing/>
    </w:pPr>
  </w:style>
  <w:style w:type="paragraph" w:customStyle="1" w:styleId="headertext">
    <w:name w:val="headertext"/>
    <w:basedOn w:val="a"/>
    <w:rsid w:val="007B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870"/>
    <w:rPr>
      <w:color w:val="0000FF"/>
      <w:u w:val="single"/>
    </w:rPr>
  </w:style>
  <w:style w:type="table" w:styleId="a5">
    <w:name w:val="Table Grid"/>
    <w:basedOn w:val="a1"/>
    <w:uiPriority w:val="39"/>
    <w:rsid w:val="00D5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5C8"/>
  </w:style>
  <w:style w:type="paragraph" w:styleId="a8">
    <w:name w:val="footer"/>
    <w:basedOn w:val="a"/>
    <w:link w:val="a9"/>
    <w:uiPriority w:val="99"/>
    <w:unhideWhenUsed/>
    <w:rsid w:val="00D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5C8"/>
  </w:style>
  <w:style w:type="paragraph" w:styleId="aa">
    <w:name w:val="Normal (Web)"/>
    <w:basedOn w:val="a"/>
    <w:uiPriority w:val="99"/>
    <w:unhideWhenUsed/>
    <w:rsid w:val="002B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70D6A"/>
    <w:pPr>
      <w:widowControl w:val="0"/>
      <w:autoSpaceDE w:val="0"/>
      <w:autoSpaceDN w:val="0"/>
      <w:adjustRightInd w:val="0"/>
      <w:spacing w:after="0" w:line="68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70D6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6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4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21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426444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11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ГБУ2</dc:creator>
  <cp:keywords/>
  <dc:description/>
  <cp:lastModifiedBy>Центр развития туризма и предпринимательства РА ГБУ РА</cp:lastModifiedBy>
  <cp:revision>112</cp:revision>
  <dcterms:created xsi:type="dcterms:W3CDTF">2021-08-02T11:00:00Z</dcterms:created>
  <dcterms:modified xsi:type="dcterms:W3CDTF">2021-08-10T08:57:00Z</dcterms:modified>
</cp:coreProperties>
</file>